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3" w:rsidRDefault="007E7B33" w:rsidP="0019016F">
      <w:pPr>
        <w:jc w:val="right"/>
        <w:rPr>
          <w:b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-314960</wp:posOffset>
            </wp:positionH>
            <wp:positionV relativeFrom="paragraph">
              <wp:posOffset>260350</wp:posOffset>
            </wp:positionV>
            <wp:extent cx="1038225" cy="866775"/>
            <wp:effectExtent l="0" t="0" r="0" b="0"/>
            <wp:wrapSquare wrapText="bothSides"/>
            <wp:docPr id="4" name="Picture 4" descr="Αποτέλεσμα εικόνας για marie sklodowska cur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marie sklodowska curi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F73" w:rsidRPr="00934C41" w:rsidRDefault="00115B78" w:rsidP="0019016F">
      <w:pPr>
        <w:ind w:right="-426" w:hanging="426"/>
        <w:rPr>
          <w:b/>
          <w:sz w:val="16"/>
          <w:szCs w:val="16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4795553</wp:posOffset>
            </wp:positionH>
            <wp:positionV relativeFrom="paragraph">
              <wp:posOffset>81914</wp:posOffset>
            </wp:positionV>
            <wp:extent cx="1145288" cy="695325"/>
            <wp:effectExtent l="19050" t="0" r="0" b="0"/>
            <wp:wrapNone/>
            <wp:docPr id="2" name="Bild 1" descr="https://ec.europa.eu/research/sse/2010/images/logoEurax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.europa.eu/research/sse/2010/images/logoEuraxes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40" cy="6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5B78">
        <w:rPr>
          <w:b/>
          <w:noProof/>
          <w:lang w:eastAsia="el-GR"/>
        </w:rPr>
        <w:t xml:space="preserve"> </w:t>
      </w:r>
      <w:r w:rsidR="00477F73" w:rsidRPr="00934C41">
        <w:rPr>
          <w:b/>
        </w:rPr>
        <w:tab/>
      </w:r>
      <w:r w:rsidR="00477F73" w:rsidRPr="00934C41">
        <w:rPr>
          <w:b/>
        </w:rPr>
        <w:tab/>
      </w:r>
      <w:r w:rsidR="007E7B33">
        <w:rPr>
          <w:b/>
        </w:rPr>
        <w:t xml:space="preserve">                                      </w:t>
      </w:r>
      <w:r w:rsidR="007E7B33">
        <w:rPr>
          <w:b/>
          <w:noProof/>
          <w:lang w:eastAsia="el-GR"/>
        </w:rPr>
        <w:drawing>
          <wp:inline distT="0" distB="0" distL="0" distR="0">
            <wp:extent cx="619125" cy="888208"/>
            <wp:effectExtent l="19050" t="0" r="9525" b="0"/>
            <wp:docPr id="3" name="Εικόνα 1" descr="C:\Users\efi\Desktop\DASTA2\provoli\logos\LOGO POYLI UOI\logo_uoi_with_text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i\Desktop\DASTA2\provoli\logos\LOGO POYLI UOI\logo_uoi_with_text_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0" cy="8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F73" w:rsidRPr="00934C41">
        <w:rPr>
          <w:b/>
        </w:rPr>
        <w:tab/>
      </w:r>
      <w:r w:rsidR="00477F73" w:rsidRPr="00934C41">
        <w:rPr>
          <w:b/>
        </w:rPr>
        <w:tab/>
      </w:r>
    </w:p>
    <w:p w:rsidR="00B01256" w:rsidRDefault="00B01256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EF46CE" w:rsidRDefault="00EF46CE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F073F8" w:rsidRPr="000B2326" w:rsidRDefault="00F073F8" w:rsidP="00F073F8">
      <w:pPr>
        <w:spacing w:after="0"/>
        <w:jc w:val="center"/>
        <w:rPr>
          <w:b/>
          <w:color w:val="1F4E79" w:themeColor="accent1" w:themeShade="80"/>
          <w:sz w:val="40"/>
          <w:szCs w:val="40"/>
        </w:rPr>
      </w:pPr>
      <w:r w:rsidRPr="000B2326">
        <w:rPr>
          <w:b/>
          <w:color w:val="1F4E79" w:themeColor="accent1" w:themeShade="80"/>
          <w:sz w:val="40"/>
          <w:szCs w:val="40"/>
        </w:rPr>
        <w:t>"Ευκαιρίες χρηματοδότησης από τις δράσεις</w:t>
      </w:r>
    </w:p>
    <w:p w:rsidR="00F073F8" w:rsidRPr="007E7B33" w:rsidRDefault="00F073F8" w:rsidP="00F073F8">
      <w:pPr>
        <w:spacing w:after="0"/>
        <w:jc w:val="center"/>
        <w:rPr>
          <w:b/>
          <w:color w:val="1F4E79" w:themeColor="accent1" w:themeShade="80"/>
          <w:sz w:val="40"/>
          <w:szCs w:val="40"/>
        </w:rPr>
      </w:pPr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  <w:lang w:val="en-US"/>
        </w:rPr>
        <w:t>Marie</w:t>
      </w:r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Pr="000B2326">
        <w:rPr>
          <w:b/>
          <w:color w:val="1F4E79" w:themeColor="accent1" w:themeShade="80"/>
          <w:sz w:val="40"/>
          <w:szCs w:val="40"/>
          <w:lang w:val="en-US"/>
        </w:rPr>
        <w:t>Sklodowska</w:t>
      </w:r>
      <w:proofErr w:type="spellEnd"/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  <w:lang w:val="en-US"/>
        </w:rPr>
        <w:t>Curie</w:t>
      </w:r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</w:rPr>
        <w:t>και</w:t>
      </w:r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</w:rPr>
        <w:t>το</w:t>
      </w:r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</w:rPr>
        <w:t>δίκτυο</w:t>
      </w:r>
      <w:r w:rsidRPr="007E7B33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  <w:lang w:val="en-US"/>
        </w:rPr>
        <w:t>EURAXESS</w:t>
      </w:r>
      <w:r w:rsidRPr="007E7B33">
        <w:rPr>
          <w:b/>
          <w:color w:val="1F4E79" w:themeColor="accent1" w:themeShade="80"/>
          <w:sz w:val="40"/>
          <w:szCs w:val="40"/>
        </w:rPr>
        <w:t>"</w:t>
      </w:r>
    </w:p>
    <w:p w:rsidR="009C10DC" w:rsidRPr="007E7B33" w:rsidRDefault="009C10DC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A44D1E" w:rsidRPr="00E559C1" w:rsidRDefault="003F5557" w:rsidP="007C3172">
      <w:pPr>
        <w:spacing w:before="60" w:after="60" w:line="240" w:lineRule="auto"/>
        <w:jc w:val="center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Δευτέρα 29 </w:t>
      </w:r>
      <w:r w:rsidR="00EF46CE">
        <w:rPr>
          <w:b/>
          <w:color w:val="3B3838" w:themeColor="background2" w:themeShade="40"/>
        </w:rPr>
        <w:t>Μαΐου</w:t>
      </w:r>
      <w:r w:rsidR="00A44D1E" w:rsidRPr="006A5FC5">
        <w:rPr>
          <w:b/>
          <w:color w:val="3B3838" w:themeColor="background2" w:themeShade="40"/>
        </w:rPr>
        <w:t xml:space="preserve"> 2017</w:t>
      </w:r>
      <w:r w:rsidR="00086B06" w:rsidRPr="006A5FC5">
        <w:rPr>
          <w:b/>
          <w:color w:val="3B3838" w:themeColor="background2" w:themeShade="40"/>
        </w:rPr>
        <w:t>, 1</w:t>
      </w:r>
      <w:r>
        <w:rPr>
          <w:b/>
          <w:color w:val="3B3838" w:themeColor="background2" w:themeShade="40"/>
        </w:rPr>
        <w:t>1</w:t>
      </w:r>
      <w:r w:rsidR="00086B06" w:rsidRPr="006A5FC5">
        <w:rPr>
          <w:b/>
          <w:color w:val="3B3838" w:themeColor="background2" w:themeShade="40"/>
        </w:rPr>
        <w:t>:00 -</w:t>
      </w:r>
      <w:r w:rsidR="00221663" w:rsidRPr="00E559C1">
        <w:rPr>
          <w:b/>
          <w:color w:val="3B3838" w:themeColor="background2" w:themeShade="40"/>
        </w:rPr>
        <w:t>13:</w:t>
      </w:r>
      <w:r w:rsidR="00D548A1" w:rsidRPr="00E461C6">
        <w:rPr>
          <w:b/>
          <w:color w:val="3B3838" w:themeColor="background2" w:themeShade="40"/>
        </w:rPr>
        <w:t>5</w:t>
      </w:r>
      <w:r w:rsidR="00221663" w:rsidRPr="00E559C1">
        <w:rPr>
          <w:b/>
          <w:color w:val="3B3838" w:themeColor="background2" w:themeShade="40"/>
        </w:rPr>
        <w:t>0</w:t>
      </w:r>
    </w:p>
    <w:p w:rsidR="00C64985" w:rsidRPr="006A5FC5" w:rsidRDefault="00A242D6" w:rsidP="007C3172">
      <w:pPr>
        <w:spacing w:before="60" w:after="0" w:line="240" w:lineRule="auto"/>
        <w:jc w:val="center"/>
        <w:rPr>
          <w:b/>
          <w:color w:val="3B3838" w:themeColor="background2" w:themeShade="40"/>
        </w:rPr>
      </w:pPr>
      <w:r w:rsidRPr="006A5FC5">
        <w:rPr>
          <w:b/>
          <w:color w:val="3B3838" w:themeColor="background2" w:themeShade="40"/>
        </w:rPr>
        <w:t>Α</w:t>
      </w:r>
      <w:r w:rsidR="003F5557">
        <w:rPr>
          <w:b/>
          <w:color w:val="3B3838" w:themeColor="background2" w:themeShade="40"/>
        </w:rPr>
        <w:t>μφιθέατρο Κεντρικής Βιβλιοθήκης Πανεπιστημίου Ιωαννίνων</w:t>
      </w:r>
    </w:p>
    <w:p w:rsidR="007C3172" w:rsidRDefault="007C3172" w:rsidP="007C3172">
      <w:pPr>
        <w:spacing w:after="0" w:line="360" w:lineRule="auto"/>
        <w:jc w:val="both"/>
        <w:rPr>
          <w:rFonts w:cstheme="minorHAnsi"/>
          <w:b/>
          <w:color w:val="595959" w:themeColor="text1" w:themeTint="A6"/>
        </w:rPr>
      </w:pPr>
      <w:bookmarkStart w:id="0" w:name="_GoBack"/>
      <w:bookmarkEnd w:id="0"/>
    </w:p>
    <w:p w:rsidR="00221663" w:rsidRDefault="00221663" w:rsidP="007C3172">
      <w:pPr>
        <w:spacing w:after="0" w:line="360" w:lineRule="auto"/>
        <w:jc w:val="both"/>
        <w:rPr>
          <w:rFonts w:cstheme="minorHAnsi"/>
          <w:b/>
          <w:color w:val="595959" w:themeColor="text1" w:themeTint="A6"/>
        </w:rPr>
      </w:pPr>
    </w:p>
    <w:tbl>
      <w:tblPr>
        <w:tblStyle w:val="a6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50"/>
      </w:tblGrid>
      <w:tr w:rsidR="00221663" w:rsidTr="000B643E">
        <w:tc>
          <w:tcPr>
            <w:tcW w:w="9450" w:type="dxa"/>
            <w:vAlign w:val="center"/>
          </w:tcPr>
          <w:p w:rsidR="00221663" w:rsidRDefault="00221663" w:rsidP="009F4716">
            <w:pPr>
              <w:spacing w:line="360" w:lineRule="auto"/>
              <w:jc w:val="both"/>
              <w:rPr>
                <w:rFonts w:cstheme="minorHAnsi"/>
              </w:rPr>
            </w:pPr>
            <w:r w:rsidRPr="00221663">
              <w:rPr>
                <w:rFonts w:cstheme="minorHAnsi"/>
                <w:b/>
              </w:rPr>
              <w:t>10:</w:t>
            </w:r>
            <w:r w:rsidR="009F4716">
              <w:rPr>
                <w:rFonts w:cstheme="minorHAnsi"/>
                <w:b/>
                <w:lang w:val="en-US"/>
              </w:rPr>
              <w:t>45</w:t>
            </w:r>
            <w:r w:rsidRPr="00221663">
              <w:rPr>
                <w:rFonts w:cstheme="minorHAnsi"/>
                <w:b/>
              </w:rPr>
              <w:t>-11:00</w:t>
            </w:r>
            <w:r w:rsidRPr="00221663">
              <w:rPr>
                <w:rFonts w:cstheme="minorHAnsi"/>
              </w:rPr>
              <w:t xml:space="preserve"> – Προσέλευση </w:t>
            </w:r>
            <w:r w:rsidR="00EF46CE">
              <w:rPr>
                <w:rFonts w:cstheme="minorHAnsi"/>
              </w:rPr>
              <w:t xml:space="preserve">- </w:t>
            </w:r>
            <w:r w:rsidRPr="00221663">
              <w:rPr>
                <w:rFonts w:cstheme="minorHAnsi"/>
              </w:rPr>
              <w:t>Εγγραφές</w:t>
            </w:r>
          </w:p>
        </w:tc>
      </w:tr>
      <w:tr w:rsidR="00221663" w:rsidTr="000B643E">
        <w:tc>
          <w:tcPr>
            <w:tcW w:w="9450" w:type="dxa"/>
            <w:vAlign w:val="center"/>
          </w:tcPr>
          <w:p w:rsidR="00934C25" w:rsidRDefault="00221663" w:rsidP="00934C25">
            <w:pPr>
              <w:spacing w:line="360" w:lineRule="auto"/>
              <w:jc w:val="both"/>
              <w:rPr>
                <w:rFonts w:cstheme="minorHAnsi"/>
              </w:rPr>
            </w:pPr>
            <w:r w:rsidRPr="00221663">
              <w:rPr>
                <w:rFonts w:cstheme="minorHAnsi"/>
                <w:b/>
              </w:rPr>
              <w:t>11:00-11:15</w:t>
            </w:r>
            <w:r w:rsidR="00E559C1">
              <w:rPr>
                <w:rFonts w:cstheme="minorHAnsi"/>
                <w:b/>
              </w:rPr>
              <w:t xml:space="preserve"> </w:t>
            </w:r>
            <w:r w:rsidR="00E559C1" w:rsidRPr="00221663">
              <w:rPr>
                <w:rFonts w:cstheme="minorHAnsi"/>
              </w:rPr>
              <w:t>–</w:t>
            </w:r>
            <w:r w:rsidRPr="00221663">
              <w:rPr>
                <w:rFonts w:cstheme="minorHAnsi"/>
              </w:rPr>
              <w:t xml:space="preserve"> </w:t>
            </w:r>
            <w:r w:rsidR="00E559C1">
              <w:rPr>
                <w:rFonts w:cstheme="minorHAnsi"/>
              </w:rPr>
              <w:t>Χαιρετισμ</w:t>
            </w:r>
            <w:r w:rsidR="00934C25">
              <w:rPr>
                <w:rFonts w:cstheme="minorHAnsi"/>
              </w:rPr>
              <w:t>οί</w:t>
            </w:r>
          </w:p>
          <w:p w:rsidR="00934C25" w:rsidRDefault="00934C25" w:rsidP="00934C25">
            <w:pPr>
              <w:spacing w:line="360" w:lineRule="auto"/>
              <w:jc w:val="both"/>
              <w:rPr>
                <w:rFonts w:cstheme="minorHAnsi"/>
              </w:rPr>
            </w:pPr>
            <w:r w:rsidRPr="00934C25">
              <w:rPr>
                <w:rFonts w:cstheme="minorHAnsi"/>
                <w:b/>
              </w:rPr>
              <w:t>κ. Αλμπάνης Τριαντάφυλλος,</w:t>
            </w:r>
            <w:r>
              <w:rPr>
                <w:rFonts w:cstheme="minorHAnsi"/>
              </w:rPr>
              <w:t xml:space="preserve"> Αναπληρωτής Πρύτανη, Καθηγητής Τμήματος Χημείας  Πανεπιστημίου Ιωαννίνων   </w:t>
            </w:r>
          </w:p>
          <w:p w:rsidR="00221663" w:rsidRDefault="00221663" w:rsidP="00934C25">
            <w:pPr>
              <w:spacing w:line="360" w:lineRule="auto"/>
              <w:jc w:val="both"/>
              <w:rPr>
                <w:rFonts w:cstheme="minorHAnsi"/>
              </w:rPr>
            </w:pPr>
            <w:r w:rsidRPr="00221663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  <w:b/>
              </w:rPr>
              <w:t xml:space="preserve">κ. </w:t>
            </w:r>
            <w:proofErr w:type="spellStart"/>
            <w:r w:rsidRPr="00221663">
              <w:rPr>
                <w:rFonts w:cstheme="minorHAnsi"/>
                <w:b/>
              </w:rPr>
              <w:t>Προδρομίδης</w:t>
            </w:r>
            <w:proofErr w:type="spellEnd"/>
            <w:r w:rsidRPr="00221663">
              <w:rPr>
                <w:rFonts w:cstheme="minorHAnsi"/>
                <w:b/>
              </w:rPr>
              <w:t xml:space="preserve"> Μάμας</w:t>
            </w:r>
            <w:r w:rsidRPr="00221663">
              <w:rPr>
                <w:rFonts w:cstheme="minorHAnsi"/>
              </w:rPr>
              <w:t xml:space="preserve">, </w:t>
            </w:r>
            <w:proofErr w:type="spellStart"/>
            <w:r w:rsidR="009F4716">
              <w:rPr>
                <w:rFonts w:cstheme="minorHAnsi"/>
              </w:rPr>
              <w:t>Αναπλ</w:t>
            </w:r>
            <w:proofErr w:type="spellEnd"/>
            <w:r w:rsidR="009F4716">
              <w:rPr>
                <w:rFonts w:cstheme="minorHAnsi"/>
              </w:rPr>
              <w:t>. Κ</w:t>
            </w:r>
            <w:r w:rsidRPr="00221663">
              <w:rPr>
                <w:rFonts w:cstheme="minorHAnsi"/>
              </w:rPr>
              <w:t>αθηγητής Τμήματος Χημείας, Επιστημονικ</w:t>
            </w:r>
            <w:r w:rsidR="00EF46CE">
              <w:rPr>
                <w:rFonts w:cstheme="minorHAnsi"/>
              </w:rPr>
              <w:t>ά</w:t>
            </w:r>
            <w:r w:rsidRPr="00221663">
              <w:rPr>
                <w:rFonts w:cstheme="minorHAnsi"/>
              </w:rPr>
              <w:t xml:space="preserve"> Υπεύθυνος</w:t>
            </w:r>
            <w:r w:rsidR="0053391D">
              <w:rPr>
                <w:rFonts w:cstheme="minorHAnsi"/>
              </w:rPr>
              <w:t xml:space="preserve"> του</w:t>
            </w:r>
            <w:r w:rsidRPr="00221663">
              <w:rPr>
                <w:rFonts w:cstheme="minorHAnsi"/>
              </w:rPr>
              <w:t xml:space="preserve"> EURAXESS </w:t>
            </w:r>
            <w:r w:rsidR="0053391D">
              <w:rPr>
                <w:rFonts w:cstheme="minorHAnsi"/>
                <w:lang w:val="en-US"/>
              </w:rPr>
              <w:t>Services</w:t>
            </w:r>
            <w:r w:rsidRPr="00221663">
              <w:rPr>
                <w:rFonts w:cstheme="minorHAnsi"/>
              </w:rPr>
              <w:t xml:space="preserve"> </w:t>
            </w:r>
            <w:r w:rsidR="0053391D">
              <w:rPr>
                <w:rFonts w:cstheme="minorHAnsi"/>
                <w:lang w:val="en-US"/>
              </w:rPr>
              <w:t>Centre</w:t>
            </w:r>
            <w:r w:rsidRPr="00221663">
              <w:rPr>
                <w:rFonts w:cstheme="minorHAnsi"/>
              </w:rPr>
              <w:t xml:space="preserve"> Πανεπιστημίου Ιωαννίνων</w:t>
            </w:r>
          </w:p>
        </w:tc>
      </w:tr>
      <w:tr w:rsidR="00221663" w:rsidRPr="00934C25" w:rsidTr="000B643E">
        <w:tc>
          <w:tcPr>
            <w:tcW w:w="9450" w:type="dxa"/>
            <w:vAlign w:val="center"/>
          </w:tcPr>
          <w:p w:rsidR="00221663" w:rsidRPr="00221663" w:rsidRDefault="00221663" w:rsidP="009F4716">
            <w:pPr>
              <w:spacing w:line="360" w:lineRule="auto"/>
              <w:jc w:val="both"/>
              <w:rPr>
                <w:rFonts w:cstheme="minorHAnsi"/>
                <w:lang w:val="en-US"/>
              </w:rPr>
            </w:pPr>
            <w:r w:rsidRPr="009F4716">
              <w:rPr>
                <w:rFonts w:cstheme="minorHAnsi"/>
                <w:b/>
                <w:lang w:val="en-US"/>
              </w:rPr>
              <w:t xml:space="preserve">11:15-12:30 </w:t>
            </w:r>
            <w:r w:rsidRPr="009F4716">
              <w:rPr>
                <w:rFonts w:cstheme="minorHAnsi"/>
                <w:color w:val="595959" w:themeColor="text1" w:themeTint="A6"/>
                <w:lang w:val="en-US"/>
              </w:rPr>
              <w:t xml:space="preserve">– </w:t>
            </w:r>
            <w:r w:rsidRPr="00221663">
              <w:rPr>
                <w:rFonts w:cstheme="minorHAnsi"/>
              </w:rPr>
              <w:t>Παρουσίαση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</w:rPr>
              <w:t>των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</w:rPr>
              <w:t>δράσεων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Marie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21663">
              <w:rPr>
                <w:rFonts w:cstheme="minorHAnsi"/>
                <w:lang w:val="en-US"/>
              </w:rPr>
              <w:t>Sklodowska</w:t>
            </w:r>
            <w:proofErr w:type="spellEnd"/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Curie</w:t>
            </w:r>
            <w:r w:rsidRPr="009F4716">
              <w:rPr>
                <w:rFonts w:cstheme="minorHAnsi"/>
                <w:lang w:val="en-US"/>
              </w:rPr>
              <w:t xml:space="preserve">, </w:t>
            </w:r>
            <w:r w:rsidRPr="00221663">
              <w:rPr>
                <w:rFonts w:cstheme="minorHAnsi"/>
                <w:b/>
              </w:rPr>
              <w:t>κ</w:t>
            </w:r>
            <w:r w:rsidR="00E559C1" w:rsidRPr="009F4716">
              <w:rPr>
                <w:rFonts w:cstheme="minorHAnsi"/>
                <w:b/>
                <w:lang w:val="en-US"/>
              </w:rPr>
              <w:t>.</w:t>
            </w:r>
            <w:r w:rsidRPr="009F4716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221663">
              <w:rPr>
                <w:rFonts w:cstheme="minorHAnsi"/>
                <w:b/>
              </w:rPr>
              <w:t>Τσιβερτάρα</w:t>
            </w:r>
            <w:proofErr w:type="spellEnd"/>
            <w:r w:rsidRPr="009F4716">
              <w:rPr>
                <w:rFonts w:cstheme="minorHAnsi"/>
                <w:b/>
                <w:lang w:val="en-US"/>
              </w:rPr>
              <w:t xml:space="preserve"> </w:t>
            </w:r>
            <w:r w:rsidRPr="00221663">
              <w:rPr>
                <w:rFonts w:cstheme="minorHAnsi"/>
                <w:b/>
              </w:rPr>
              <w:t>Μαρία</w:t>
            </w:r>
            <w:r w:rsidRPr="009F4716">
              <w:rPr>
                <w:rFonts w:cstheme="minorHAnsi"/>
                <w:lang w:val="en-US"/>
              </w:rPr>
              <w:t xml:space="preserve">, </w:t>
            </w:r>
            <w:r w:rsidRPr="00221663">
              <w:rPr>
                <w:rFonts w:cstheme="minorHAnsi"/>
                <w:lang w:val="en-US"/>
              </w:rPr>
              <w:t>European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Commission</w:t>
            </w:r>
            <w:r w:rsidRPr="009F4716">
              <w:rPr>
                <w:rFonts w:cstheme="minorHAnsi"/>
                <w:lang w:val="en-US"/>
              </w:rPr>
              <w:t xml:space="preserve">, </w:t>
            </w:r>
            <w:r w:rsidRPr="00221663">
              <w:rPr>
                <w:rFonts w:cstheme="minorHAnsi"/>
                <w:lang w:val="en-US"/>
              </w:rPr>
              <w:t>DG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Education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and</w:t>
            </w:r>
            <w:r w:rsidRPr="009F4716">
              <w:rPr>
                <w:rFonts w:cstheme="minorHAnsi"/>
                <w:lang w:val="en-US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Culture</w:t>
            </w:r>
          </w:p>
        </w:tc>
      </w:tr>
      <w:tr w:rsidR="007E7B33" w:rsidRPr="007E7B33" w:rsidTr="000B643E">
        <w:tc>
          <w:tcPr>
            <w:tcW w:w="9450" w:type="dxa"/>
            <w:vAlign w:val="center"/>
          </w:tcPr>
          <w:p w:rsidR="007E7B33" w:rsidRPr="00E461C6" w:rsidRDefault="007E7B33" w:rsidP="009C6A08">
            <w:pPr>
              <w:spacing w:line="360" w:lineRule="auto"/>
              <w:jc w:val="both"/>
              <w:rPr>
                <w:rFonts w:cstheme="minorHAnsi"/>
              </w:rPr>
            </w:pPr>
            <w:r w:rsidRPr="003572CB">
              <w:rPr>
                <w:rFonts w:cstheme="minorHAnsi"/>
                <w:b/>
                <w:lang w:val="en-US"/>
              </w:rPr>
              <w:t>12:30-12:50</w:t>
            </w:r>
            <w:r w:rsidRPr="003572CB">
              <w:rPr>
                <w:rFonts w:cstheme="minorHAnsi"/>
                <w:b/>
                <w:color w:val="595959" w:themeColor="text1" w:themeTint="A6"/>
                <w:lang w:val="en-US"/>
              </w:rPr>
              <w:t xml:space="preserve"> </w:t>
            </w:r>
            <w:r w:rsidRPr="003572CB">
              <w:rPr>
                <w:rFonts w:cstheme="minorHAnsi"/>
                <w:lang w:val="en-US"/>
              </w:rPr>
              <w:t>–</w:t>
            </w:r>
            <w:r w:rsidRPr="003572CB">
              <w:rPr>
                <w:rFonts w:cstheme="minorHAnsi"/>
                <w:b/>
                <w:color w:val="0070C0"/>
                <w:lang w:val="en-US"/>
              </w:rPr>
              <w:t xml:space="preserve"> </w:t>
            </w:r>
            <w:r w:rsidR="00D548A1" w:rsidRPr="00D548A1">
              <w:rPr>
                <w:rFonts w:cstheme="minorHAnsi"/>
                <w:lang w:val="en-US"/>
              </w:rPr>
              <w:t>MSCA</w:t>
            </w:r>
            <w:r w:rsidR="00D548A1" w:rsidRPr="003572CB">
              <w:rPr>
                <w:rFonts w:cstheme="minorHAnsi"/>
                <w:lang w:val="en-US"/>
              </w:rPr>
              <w:t xml:space="preserve"> </w:t>
            </w:r>
            <w:r w:rsidR="00D548A1" w:rsidRPr="00D548A1">
              <w:rPr>
                <w:rFonts w:cstheme="minorHAnsi"/>
                <w:lang w:val="en-US"/>
              </w:rPr>
              <w:t>success</w:t>
            </w:r>
            <w:r w:rsidR="00D548A1" w:rsidRPr="003572CB">
              <w:rPr>
                <w:rFonts w:cstheme="minorHAnsi"/>
                <w:lang w:val="en-US"/>
              </w:rPr>
              <w:t xml:space="preserve"> </w:t>
            </w:r>
            <w:r w:rsidR="00D548A1" w:rsidRPr="00D548A1">
              <w:rPr>
                <w:rFonts w:cstheme="minorHAnsi"/>
                <w:lang w:val="en-US"/>
              </w:rPr>
              <w:t>story</w:t>
            </w:r>
            <w:r w:rsidR="00D548A1" w:rsidRPr="003572CB">
              <w:rPr>
                <w:rFonts w:cstheme="minorHAnsi"/>
                <w:lang w:val="en-US"/>
              </w:rPr>
              <w:t xml:space="preserve"> – </w:t>
            </w:r>
            <w:r w:rsidR="00D548A1">
              <w:rPr>
                <w:rFonts w:cstheme="minorHAnsi"/>
              </w:rPr>
              <w:t>έργο</w:t>
            </w:r>
            <w:r w:rsidR="00D548A1" w:rsidRPr="003572CB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D548A1" w:rsidRPr="00D548A1">
              <w:rPr>
                <w:rFonts w:cstheme="minorHAnsi"/>
                <w:lang w:val="en-US"/>
              </w:rPr>
              <w:t>StillNoFace</w:t>
            </w:r>
            <w:proofErr w:type="spellEnd"/>
            <w:r w:rsidR="00D548A1" w:rsidRPr="003572CB">
              <w:rPr>
                <w:rFonts w:cstheme="minorHAnsi"/>
                <w:lang w:val="en-US"/>
              </w:rPr>
              <w:t xml:space="preserve"> (656094),</w:t>
            </w:r>
            <w:r w:rsidRPr="003572CB">
              <w:rPr>
                <w:rFonts w:cstheme="minorHAnsi"/>
                <w:b/>
                <w:color w:val="0070C0"/>
                <w:lang w:val="en-US"/>
              </w:rPr>
              <w:t xml:space="preserve"> </w:t>
            </w:r>
            <w:r w:rsidRPr="00115B78">
              <w:rPr>
                <w:rFonts w:cstheme="minorHAnsi"/>
                <w:b/>
              </w:rPr>
              <w:t>κ</w:t>
            </w:r>
            <w:r w:rsidRPr="003572CB">
              <w:rPr>
                <w:rFonts w:cstheme="minorHAnsi"/>
                <w:b/>
                <w:lang w:val="en-US"/>
              </w:rPr>
              <w:t xml:space="preserve">. </w:t>
            </w:r>
            <w:r w:rsidR="00D548A1" w:rsidRPr="00D548A1">
              <w:rPr>
                <w:rFonts w:cstheme="minorHAnsi"/>
                <w:b/>
              </w:rPr>
              <w:t>Χριστόφορος</w:t>
            </w:r>
            <w:r w:rsidR="00D548A1" w:rsidRPr="003572CB">
              <w:rPr>
                <w:rFonts w:cstheme="minorHAnsi"/>
                <w:b/>
                <w:lang w:val="en-US"/>
              </w:rPr>
              <w:t xml:space="preserve"> </w:t>
            </w:r>
            <w:r w:rsidR="00D548A1" w:rsidRPr="00D548A1">
              <w:rPr>
                <w:rFonts w:cstheme="minorHAnsi"/>
                <w:b/>
              </w:rPr>
              <w:t>Νίκου</w:t>
            </w:r>
            <w:r w:rsidRPr="003572CB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D548A1">
              <w:rPr>
                <w:rFonts w:cstheme="minorHAnsi"/>
              </w:rPr>
              <w:t>Αναπλ</w:t>
            </w:r>
            <w:proofErr w:type="spellEnd"/>
            <w:r w:rsidR="00D548A1" w:rsidRPr="003572CB">
              <w:rPr>
                <w:rFonts w:cstheme="minorHAnsi"/>
                <w:lang w:val="en-US"/>
              </w:rPr>
              <w:t xml:space="preserve">. </w:t>
            </w:r>
            <w:r w:rsidRPr="00115B78">
              <w:rPr>
                <w:rFonts w:cstheme="minorHAnsi"/>
              </w:rPr>
              <w:t>Καθηγ</w:t>
            </w:r>
            <w:r w:rsidR="00D548A1">
              <w:rPr>
                <w:rFonts w:cstheme="minorHAnsi"/>
              </w:rPr>
              <w:t>ητής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Τμήματος</w:t>
            </w:r>
            <w:r w:rsidRPr="00E461C6">
              <w:rPr>
                <w:rFonts w:cstheme="minorHAnsi"/>
              </w:rPr>
              <w:t xml:space="preserve"> </w:t>
            </w:r>
            <w:r w:rsidR="00D548A1" w:rsidRPr="00E461C6">
              <w:rPr>
                <w:rFonts w:cstheme="minorHAnsi"/>
              </w:rPr>
              <w:t>Μηχανικών Η</w:t>
            </w:r>
            <w:r w:rsidR="00E461C6" w:rsidRPr="00E461C6">
              <w:rPr>
                <w:rFonts w:cstheme="minorHAnsi"/>
              </w:rPr>
              <w:t>/</w:t>
            </w:r>
            <w:r w:rsidR="00D548A1" w:rsidRPr="00E461C6">
              <w:rPr>
                <w:rFonts w:cstheme="minorHAnsi"/>
              </w:rPr>
              <w:t>Υ και Πληροφορικής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Πανεπιστημίου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Ιωαννίνων</w:t>
            </w:r>
          </w:p>
        </w:tc>
      </w:tr>
      <w:tr w:rsidR="007E7B33" w:rsidRPr="007E7B33" w:rsidTr="000B643E">
        <w:tc>
          <w:tcPr>
            <w:tcW w:w="9450" w:type="dxa"/>
            <w:vAlign w:val="center"/>
          </w:tcPr>
          <w:p w:rsidR="007E7B33" w:rsidRPr="00E461C6" w:rsidRDefault="007E7B33" w:rsidP="009C6A08">
            <w:pPr>
              <w:spacing w:line="360" w:lineRule="auto"/>
              <w:jc w:val="both"/>
              <w:rPr>
                <w:rFonts w:cstheme="minorHAnsi"/>
              </w:rPr>
            </w:pPr>
            <w:r w:rsidRPr="00E461C6">
              <w:rPr>
                <w:rFonts w:cstheme="minorHAnsi"/>
                <w:b/>
              </w:rPr>
              <w:t>12:50-13:20</w:t>
            </w:r>
            <w:r w:rsidRPr="00E461C6">
              <w:rPr>
                <w:rFonts w:cstheme="minorHAnsi"/>
                <w:b/>
                <w:color w:val="595959" w:themeColor="text1" w:themeTint="A6"/>
              </w:rPr>
              <w:t xml:space="preserve"> </w:t>
            </w:r>
            <w:r w:rsidRPr="00E461C6">
              <w:rPr>
                <w:rFonts w:cstheme="minorHAnsi"/>
              </w:rPr>
              <w:t>–</w:t>
            </w:r>
            <w:r w:rsidRPr="00E461C6">
              <w:rPr>
                <w:rFonts w:cstheme="minorHAnsi"/>
                <w:b/>
                <w:color w:val="0070C0"/>
              </w:rPr>
              <w:t xml:space="preserve"> </w:t>
            </w:r>
            <w:r w:rsidRPr="00221663">
              <w:rPr>
                <w:rFonts w:cstheme="minorHAnsi"/>
              </w:rPr>
              <w:t>Οι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>υποτροφίες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Marie</w:t>
            </w:r>
            <w:r w:rsidRPr="00E461C6">
              <w:rPr>
                <w:rFonts w:cstheme="minorHAnsi"/>
              </w:rPr>
              <w:t xml:space="preserve"> </w:t>
            </w:r>
            <w:proofErr w:type="spellStart"/>
            <w:r w:rsidRPr="00221663">
              <w:rPr>
                <w:rFonts w:cstheme="minorHAnsi"/>
                <w:lang w:val="en-US"/>
              </w:rPr>
              <w:t>Sklodowska</w:t>
            </w:r>
            <w:proofErr w:type="spellEnd"/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  <w:lang w:val="en-US"/>
              </w:rPr>
              <w:t>Curie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>από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>την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>άποψη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>του</w:t>
            </w:r>
            <w:r w:rsidRPr="00E461C6">
              <w:rPr>
                <w:rFonts w:cstheme="minorHAnsi"/>
              </w:rPr>
              <w:t xml:space="preserve"> </w:t>
            </w:r>
            <w:r w:rsidRPr="00221663">
              <w:rPr>
                <w:rFonts w:cstheme="minorHAnsi"/>
              </w:rPr>
              <w:t>αξιολογητή</w:t>
            </w:r>
            <w:r w:rsidRPr="00E461C6">
              <w:rPr>
                <w:rFonts w:cstheme="minorHAnsi"/>
              </w:rPr>
              <w:t xml:space="preserve"> (</w:t>
            </w:r>
            <w:r w:rsidRPr="00221663">
              <w:rPr>
                <w:rFonts w:cstheme="minorHAnsi"/>
                <w:lang w:val="en-US"/>
              </w:rPr>
              <w:t>evaluator</w:t>
            </w:r>
            <w:r w:rsidRPr="00E461C6">
              <w:rPr>
                <w:rFonts w:cstheme="minorHAnsi"/>
              </w:rPr>
              <w:t>),</w:t>
            </w:r>
            <w:r w:rsidRPr="00E461C6">
              <w:rPr>
                <w:rFonts w:cstheme="minorHAnsi"/>
                <w:b/>
                <w:color w:val="0070C0"/>
              </w:rPr>
              <w:t xml:space="preserve">  </w:t>
            </w:r>
            <w:r w:rsidRPr="00115B78">
              <w:rPr>
                <w:rFonts w:cstheme="minorHAnsi"/>
                <w:b/>
              </w:rPr>
              <w:t>κ</w:t>
            </w:r>
            <w:r w:rsidRPr="00E461C6">
              <w:rPr>
                <w:rFonts w:cstheme="minorHAnsi"/>
                <w:b/>
                <w:color w:val="0070C0"/>
              </w:rPr>
              <w:t xml:space="preserve">. </w:t>
            </w:r>
            <w:r w:rsidRPr="00115B78">
              <w:rPr>
                <w:rFonts w:cstheme="minorHAnsi"/>
                <w:b/>
              </w:rPr>
              <w:t>Παπαδοπούλου</w:t>
            </w:r>
            <w:r w:rsidRPr="00E461C6">
              <w:rPr>
                <w:rFonts w:cstheme="minorHAnsi"/>
                <w:b/>
              </w:rPr>
              <w:t xml:space="preserve"> </w:t>
            </w:r>
            <w:r w:rsidRPr="00115B78">
              <w:rPr>
                <w:rFonts w:cstheme="minorHAnsi"/>
                <w:b/>
              </w:rPr>
              <w:t>Χρυσάνθη</w:t>
            </w:r>
            <w:r w:rsidRPr="00E461C6">
              <w:rPr>
                <w:rFonts w:cstheme="minorHAnsi"/>
              </w:rPr>
              <w:t xml:space="preserve">, </w:t>
            </w:r>
            <w:r w:rsidRPr="00115B78">
              <w:rPr>
                <w:rFonts w:cstheme="minorHAnsi"/>
              </w:rPr>
              <w:t>Καθηγήτρια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Τμήματος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Ιατρικής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Πανεπιστημίου</w:t>
            </w:r>
            <w:r w:rsidRPr="00E461C6">
              <w:rPr>
                <w:rFonts w:cstheme="minorHAnsi"/>
              </w:rPr>
              <w:t xml:space="preserve"> </w:t>
            </w:r>
            <w:r w:rsidRPr="00115B78">
              <w:rPr>
                <w:rFonts w:cstheme="minorHAnsi"/>
              </w:rPr>
              <w:t>Ιωαννίνων</w:t>
            </w:r>
            <w:r w:rsidRPr="00E461C6">
              <w:rPr>
                <w:rFonts w:cstheme="minorHAnsi"/>
              </w:rPr>
              <w:t xml:space="preserve">, </w:t>
            </w:r>
            <w:r w:rsidRPr="003F5557">
              <w:rPr>
                <w:rFonts w:cstheme="minorHAnsi"/>
                <w:lang w:val="en-US"/>
              </w:rPr>
              <w:t>European</w:t>
            </w:r>
            <w:r w:rsidRPr="00E461C6">
              <w:rPr>
                <w:rFonts w:cstheme="minorHAnsi"/>
              </w:rPr>
              <w:t xml:space="preserve"> </w:t>
            </w:r>
            <w:r w:rsidRPr="003F5557">
              <w:rPr>
                <w:rFonts w:cstheme="minorHAnsi"/>
                <w:lang w:val="en-US"/>
              </w:rPr>
              <w:t>Commission</w:t>
            </w:r>
            <w:r w:rsidRPr="00E461C6">
              <w:rPr>
                <w:rFonts w:cstheme="minorHAnsi"/>
              </w:rPr>
              <w:t xml:space="preserve"> </w:t>
            </w:r>
            <w:r w:rsidRPr="003F5557">
              <w:rPr>
                <w:rFonts w:cstheme="minorHAnsi"/>
                <w:lang w:val="en-US"/>
              </w:rPr>
              <w:t>Independent</w:t>
            </w:r>
            <w:r w:rsidRPr="00E461C6">
              <w:rPr>
                <w:rFonts w:cstheme="minorHAnsi"/>
              </w:rPr>
              <w:t xml:space="preserve"> </w:t>
            </w:r>
            <w:r w:rsidRPr="003F5557">
              <w:rPr>
                <w:rFonts w:cstheme="minorHAnsi"/>
                <w:lang w:val="en-US"/>
              </w:rPr>
              <w:t>Expert</w:t>
            </w:r>
            <w:r w:rsidRPr="00E461C6">
              <w:rPr>
                <w:rFonts w:cstheme="minorHAnsi"/>
              </w:rPr>
              <w:t xml:space="preserve"> </w:t>
            </w:r>
            <w:r w:rsidRPr="003F5557">
              <w:rPr>
                <w:rFonts w:cstheme="minorHAnsi"/>
                <w:lang w:val="en-US"/>
              </w:rPr>
              <w:t>Evaluato</w:t>
            </w:r>
            <w:r w:rsidRPr="00115B78">
              <w:rPr>
                <w:lang w:val="en-US"/>
              </w:rPr>
              <w:t>r</w:t>
            </w:r>
          </w:p>
        </w:tc>
      </w:tr>
      <w:tr w:rsidR="007E7B33" w:rsidRPr="00221663" w:rsidTr="000B643E">
        <w:tc>
          <w:tcPr>
            <w:tcW w:w="9450" w:type="dxa"/>
            <w:vAlign w:val="center"/>
          </w:tcPr>
          <w:p w:rsidR="007E7B33" w:rsidRPr="00E559C1" w:rsidRDefault="007E7B33" w:rsidP="007E7B3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E559C1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</w:t>
            </w:r>
            <w:r w:rsidRPr="00E559C1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2</w:t>
            </w:r>
            <w:r w:rsidRPr="00E559C1">
              <w:rPr>
                <w:rFonts w:cstheme="minorHAnsi"/>
                <w:b/>
              </w:rPr>
              <w:t>0-13:</w:t>
            </w:r>
            <w:r>
              <w:rPr>
                <w:rFonts w:cstheme="minorHAnsi"/>
                <w:b/>
              </w:rPr>
              <w:t>5</w:t>
            </w:r>
            <w:r w:rsidRPr="00E559C1">
              <w:rPr>
                <w:rFonts w:cstheme="minorHAnsi"/>
                <w:b/>
              </w:rPr>
              <w:t xml:space="preserve">0 </w:t>
            </w:r>
            <w:r w:rsidRPr="00221663">
              <w:rPr>
                <w:rFonts w:cstheme="minorHAnsi"/>
              </w:rPr>
              <w:t>–</w:t>
            </w:r>
            <w:r w:rsidRPr="007C3172">
              <w:rPr>
                <w:rFonts w:cstheme="minorHAnsi"/>
                <w:b/>
                <w:color w:val="0070C0"/>
              </w:rPr>
              <w:t xml:space="preserve"> </w:t>
            </w:r>
            <w:r w:rsidRPr="00221663">
              <w:rPr>
                <w:rFonts w:cstheme="minorHAnsi"/>
              </w:rPr>
              <w:t xml:space="preserve">Παρουσίαση δράσεων δικτύου </w:t>
            </w:r>
            <w:r w:rsidRPr="00221663">
              <w:rPr>
                <w:rFonts w:cstheme="minorHAnsi"/>
                <w:lang w:val="en-US"/>
              </w:rPr>
              <w:t>EURAXESS</w:t>
            </w:r>
            <w:r w:rsidRPr="00E559C1">
              <w:rPr>
                <w:rFonts w:cstheme="minorHAnsi"/>
                <w:b/>
              </w:rPr>
              <w:t>,</w:t>
            </w:r>
            <w:r w:rsidRPr="007C3172">
              <w:rPr>
                <w:rFonts w:cstheme="minorHAnsi"/>
                <w:b/>
                <w:color w:val="0070C0"/>
              </w:rPr>
              <w:t xml:space="preserve"> </w:t>
            </w:r>
            <w:r w:rsidRPr="007C3172">
              <w:rPr>
                <w:rFonts w:cstheme="minorHAnsi"/>
                <w:b/>
              </w:rPr>
              <w:t xml:space="preserve">κ. </w:t>
            </w:r>
            <w:proofErr w:type="spellStart"/>
            <w:r w:rsidRPr="007C3172">
              <w:rPr>
                <w:rFonts w:cstheme="minorHAnsi"/>
                <w:b/>
              </w:rPr>
              <w:t>Σανόπουλος</w:t>
            </w:r>
            <w:proofErr w:type="spellEnd"/>
            <w:r>
              <w:rPr>
                <w:rFonts w:cstheme="minorHAnsi"/>
                <w:b/>
              </w:rPr>
              <w:t xml:space="preserve"> Δημήτριος</w:t>
            </w:r>
            <w:r w:rsidRPr="00B01256">
              <w:rPr>
                <w:rFonts w:cstheme="minorHAnsi"/>
              </w:rPr>
              <w:t>, Εθνικό Κέντρο Έρευνας και Τεχνολογικής Ανάπτυξης</w:t>
            </w:r>
            <w:r>
              <w:rPr>
                <w:rFonts w:cstheme="minorHAnsi"/>
                <w:b/>
              </w:rPr>
              <w:t xml:space="preserve"> </w:t>
            </w:r>
            <w:r w:rsidRPr="007C3172">
              <w:rPr>
                <w:rFonts w:cstheme="minorHAnsi"/>
              </w:rPr>
              <w:t>(ΕΚΕΤΑ)</w:t>
            </w:r>
            <w:r>
              <w:rPr>
                <w:rFonts w:cstheme="minorHAnsi"/>
              </w:rPr>
              <w:t xml:space="preserve">, </w:t>
            </w:r>
            <w:r w:rsidRPr="007C3172">
              <w:rPr>
                <w:rFonts w:cstheme="minorHAnsi"/>
              </w:rPr>
              <w:t xml:space="preserve">Συντονιστής του Ελληνικού Δικτύου </w:t>
            </w:r>
            <w:r w:rsidRPr="007C3172">
              <w:rPr>
                <w:rFonts w:cstheme="minorHAnsi"/>
                <w:lang w:val="en-US"/>
              </w:rPr>
              <w:t>EURAXESS</w:t>
            </w:r>
          </w:p>
        </w:tc>
      </w:tr>
    </w:tbl>
    <w:p w:rsidR="00221663" w:rsidRPr="003572CB" w:rsidRDefault="00221663" w:rsidP="007C3172">
      <w:pPr>
        <w:spacing w:after="0" w:line="360" w:lineRule="auto"/>
        <w:jc w:val="both"/>
        <w:rPr>
          <w:rFonts w:cstheme="minorHAnsi"/>
        </w:rPr>
      </w:pPr>
    </w:p>
    <w:p w:rsidR="007832ED" w:rsidRPr="003572CB" w:rsidRDefault="007832ED" w:rsidP="007C3172">
      <w:pPr>
        <w:spacing w:after="0" w:line="360" w:lineRule="auto"/>
        <w:jc w:val="both"/>
        <w:rPr>
          <w:rFonts w:cstheme="minorHAnsi"/>
        </w:rPr>
      </w:pPr>
    </w:p>
    <w:p w:rsidR="007832ED" w:rsidRDefault="007832ED" w:rsidP="007832ED">
      <w:pPr>
        <w:spacing w:after="0" w:line="240" w:lineRule="auto"/>
        <w:ind w:left="-425"/>
        <w:jc w:val="both"/>
        <w:rPr>
          <w:rFonts w:cstheme="minorHAnsi"/>
        </w:rPr>
      </w:pPr>
    </w:p>
    <w:p w:rsidR="007832ED" w:rsidRDefault="007832ED" w:rsidP="007832ED">
      <w:pPr>
        <w:spacing w:after="0" w:line="240" w:lineRule="auto"/>
        <w:ind w:left="-425"/>
        <w:jc w:val="both"/>
        <w:rPr>
          <w:rFonts w:cstheme="minorHAnsi"/>
        </w:rPr>
      </w:pPr>
    </w:p>
    <w:p w:rsidR="007832ED" w:rsidRPr="007832ED" w:rsidRDefault="007832ED" w:rsidP="007832ED">
      <w:pPr>
        <w:spacing w:after="0" w:line="240" w:lineRule="auto"/>
        <w:ind w:left="-425"/>
        <w:jc w:val="both"/>
        <w:rPr>
          <w:rFonts w:cstheme="minorHAnsi"/>
        </w:rPr>
      </w:pPr>
      <w:r w:rsidRPr="00765689">
        <w:rPr>
          <w:rFonts w:cstheme="minorHAnsi"/>
        </w:rPr>
        <w:t xml:space="preserve"> </w:t>
      </w:r>
    </w:p>
    <w:sectPr w:rsidR="007832ED" w:rsidRPr="007832ED" w:rsidSect="0031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3" w:bottom="1134" w:left="1560" w:header="708" w:footer="569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45" w:rsidRDefault="00BF2C45" w:rsidP="003572CB">
      <w:pPr>
        <w:spacing w:after="0" w:line="240" w:lineRule="auto"/>
      </w:pPr>
      <w:r>
        <w:separator/>
      </w:r>
    </w:p>
  </w:endnote>
  <w:endnote w:type="continuationSeparator" w:id="0">
    <w:p w:rsidR="00BF2C45" w:rsidRDefault="00BF2C45" w:rsidP="0035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EB" w:rsidRDefault="00315A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CB" w:rsidRPr="000966B6" w:rsidRDefault="000966B6" w:rsidP="003572CB">
    <w:pPr>
      <w:spacing w:after="0" w:line="240" w:lineRule="auto"/>
      <w:rPr>
        <w:b/>
        <w:noProof/>
        <w:sz w:val="20"/>
        <w:szCs w:val="20"/>
      </w:rPr>
    </w:pPr>
    <w:r>
      <w:rPr>
        <w:b/>
        <w:noProof/>
        <w:sz w:val="20"/>
        <w:szCs w:val="20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3810</wp:posOffset>
          </wp:positionV>
          <wp:extent cx="1581150" cy="765175"/>
          <wp:effectExtent l="19050" t="0" r="0" b="0"/>
          <wp:wrapTight wrapText="bothSides">
            <wp:wrapPolygon edited="0">
              <wp:start x="9369" y="0"/>
              <wp:lineTo x="8067" y="2151"/>
              <wp:lineTo x="7547" y="8604"/>
              <wp:lineTo x="-260" y="15595"/>
              <wp:lineTo x="-260" y="19359"/>
              <wp:lineTo x="4164" y="20973"/>
              <wp:lineTo x="9108" y="20973"/>
              <wp:lineTo x="10410" y="20973"/>
              <wp:lineTo x="17176" y="20973"/>
              <wp:lineTo x="21600" y="19359"/>
              <wp:lineTo x="21600" y="16133"/>
              <wp:lineTo x="13793" y="8604"/>
              <wp:lineTo x="14053" y="5378"/>
              <wp:lineTo x="13272" y="2151"/>
              <wp:lineTo x="11971" y="0"/>
              <wp:lineTo x="9369" y="0"/>
            </wp:wrapPolygon>
          </wp:wrapTight>
          <wp:docPr id="5" name="Εικόνα 1" descr="C:\Users\efi\AppData\Local\Microsoft\Windows\Temporary Internet Files\Content.Word\dasta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i\AppData\Local\Microsoft\Windows\Temporary Internet Files\Content.Word\dasta_2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72CB" w:rsidRPr="000966B6">
      <w:rPr>
        <w:b/>
        <w:noProof/>
        <w:sz w:val="20"/>
        <w:szCs w:val="20"/>
        <w:lang w:val="en-US"/>
      </w:rPr>
      <w:t>Euraxess</w:t>
    </w:r>
    <w:r w:rsidR="003572CB" w:rsidRPr="000966B6">
      <w:rPr>
        <w:b/>
        <w:noProof/>
        <w:sz w:val="20"/>
        <w:szCs w:val="20"/>
      </w:rPr>
      <w:t xml:space="preserve"> </w:t>
    </w:r>
    <w:r w:rsidR="003572CB" w:rsidRPr="000966B6">
      <w:rPr>
        <w:b/>
        <w:noProof/>
        <w:sz w:val="20"/>
        <w:szCs w:val="20"/>
        <w:lang w:val="en-US"/>
      </w:rPr>
      <w:t>Services</w:t>
    </w:r>
    <w:r w:rsidR="003572CB" w:rsidRPr="000966B6">
      <w:rPr>
        <w:b/>
        <w:noProof/>
        <w:sz w:val="20"/>
        <w:szCs w:val="20"/>
      </w:rPr>
      <w:t xml:space="preserve"> </w:t>
    </w:r>
    <w:r w:rsidR="003572CB" w:rsidRPr="000966B6">
      <w:rPr>
        <w:b/>
        <w:noProof/>
        <w:sz w:val="20"/>
        <w:szCs w:val="20"/>
        <w:lang w:val="en-US"/>
      </w:rPr>
      <w:t>Centre</w:t>
    </w:r>
    <w:r w:rsidR="003572CB" w:rsidRPr="000966B6">
      <w:rPr>
        <w:b/>
        <w:noProof/>
        <w:sz w:val="20"/>
        <w:szCs w:val="20"/>
      </w:rPr>
      <w:t>, Πανεπιστήμιο Ιωαννίνων</w:t>
    </w:r>
  </w:p>
  <w:p w:rsidR="003572CB" w:rsidRPr="000966B6" w:rsidRDefault="003572CB" w:rsidP="003572CB">
    <w:pPr>
      <w:spacing w:after="0" w:line="240" w:lineRule="auto"/>
      <w:rPr>
        <w:noProof/>
        <w:sz w:val="20"/>
        <w:szCs w:val="20"/>
      </w:rPr>
    </w:pPr>
    <w:r w:rsidRPr="000966B6">
      <w:rPr>
        <w:noProof/>
        <w:sz w:val="20"/>
        <w:szCs w:val="20"/>
      </w:rPr>
      <w:t>Δομή Απασχόλησης &amp; Σταδιοδρομίας</w:t>
    </w:r>
  </w:p>
  <w:p w:rsidR="003572CB" w:rsidRPr="000966B6" w:rsidRDefault="003572CB" w:rsidP="003572CB">
    <w:pPr>
      <w:spacing w:after="0" w:line="240" w:lineRule="auto"/>
      <w:rPr>
        <w:noProof/>
        <w:sz w:val="20"/>
        <w:szCs w:val="20"/>
      </w:rPr>
    </w:pPr>
    <w:r w:rsidRPr="000966B6">
      <w:rPr>
        <w:b/>
        <w:noProof/>
        <w:sz w:val="20"/>
        <w:szCs w:val="20"/>
      </w:rPr>
      <w:t xml:space="preserve"> </w:t>
    </w:r>
    <w:r w:rsidRPr="000966B6">
      <w:rPr>
        <w:noProof/>
        <w:sz w:val="20"/>
        <w:szCs w:val="20"/>
        <w:lang w:val="en-US"/>
      </w:rPr>
      <w:t>t</w:t>
    </w:r>
    <w:r w:rsidRPr="000966B6">
      <w:rPr>
        <w:noProof/>
        <w:sz w:val="20"/>
        <w:szCs w:val="20"/>
      </w:rPr>
      <w:t xml:space="preserve">.: +30 26510 07278 </w:t>
    </w:r>
  </w:p>
  <w:p w:rsidR="003572CB" w:rsidRPr="000966B6" w:rsidRDefault="003572CB" w:rsidP="0089080E">
    <w:pPr>
      <w:spacing w:after="0" w:line="240" w:lineRule="auto"/>
      <w:rPr>
        <w:sz w:val="20"/>
        <w:szCs w:val="20"/>
      </w:rPr>
    </w:pPr>
    <w:r w:rsidRPr="000966B6">
      <w:rPr>
        <w:noProof/>
        <w:sz w:val="20"/>
        <w:szCs w:val="20"/>
        <w:lang w:val="en-US"/>
      </w:rPr>
      <w:t>e</w:t>
    </w:r>
    <w:r w:rsidRPr="000966B6">
      <w:rPr>
        <w:noProof/>
        <w:sz w:val="20"/>
        <w:szCs w:val="20"/>
      </w:rPr>
      <w:t xml:space="preserve">.: </w:t>
    </w:r>
    <w:hyperlink r:id="rId2" w:history="1">
      <w:r w:rsidRPr="000966B6">
        <w:rPr>
          <w:rStyle w:val="-"/>
          <w:noProof/>
          <w:sz w:val="20"/>
          <w:szCs w:val="20"/>
          <w:lang w:val="en-US"/>
        </w:rPr>
        <w:t>euraxess</w:t>
      </w:r>
      <w:r w:rsidRPr="000966B6">
        <w:rPr>
          <w:rStyle w:val="-"/>
          <w:noProof/>
          <w:sz w:val="20"/>
          <w:szCs w:val="20"/>
        </w:rPr>
        <w:t>@</w:t>
      </w:r>
      <w:r w:rsidRPr="000966B6">
        <w:rPr>
          <w:rStyle w:val="-"/>
          <w:noProof/>
          <w:sz w:val="20"/>
          <w:szCs w:val="20"/>
          <w:lang w:val="en-US"/>
        </w:rPr>
        <w:t>uoi</w:t>
      </w:r>
      <w:r w:rsidRPr="000966B6">
        <w:rPr>
          <w:rStyle w:val="-"/>
          <w:noProof/>
          <w:sz w:val="20"/>
          <w:szCs w:val="20"/>
        </w:rPr>
        <w:t>.</w:t>
      </w:r>
      <w:r w:rsidRPr="000966B6">
        <w:rPr>
          <w:rStyle w:val="-"/>
          <w:noProof/>
          <w:sz w:val="20"/>
          <w:szCs w:val="20"/>
          <w:lang w:val="en-US"/>
        </w:rPr>
        <w:t>gr</w:t>
      </w:r>
    </w:hyperlink>
    <w:r w:rsidRPr="000966B6">
      <w:rPr>
        <w:noProof/>
        <w:sz w:val="20"/>
        <w:szCs w:val="20"/>
      </w:rPr>
      <w:t xml:space="preserve">, </w:t>
    </w:r>
    <w:r w:rsidRPr="000966B6">
      <w:rPr>
        <w:noProof/>
        <w:sz w:val="20"/>
        <w:szCs w:val="20"/>
        <w:lang w:val="en-US"/>
      </w:rPr>
      <w:t>u</w:t>
    </w:r>
    <w:r w:rsidRPr="000966B6">
      <w:rPr>
        <w:noProof/>
        <w:sz w:val="20"/>
        <w:szCs w:val="20"/>
      </w:rPr>
      <w:t xml:space="preserve">.: </w:t>
    </w:r>
    <w:hyperlink r:id="rId3" w:history="1">
      <w:r w:rsidRPr="000966B6">
        <w:rPr>
          <w:rStyle w:val="-"/>
          <w:noProof/>
          <w:sz w:val="20"/>
          <w:szCs w:val="20"/>
          <w:lang w:val="en-US"/>
        </w:rPr>
        <w:t>http</w:t>
      </w:r>
      <w:r w:rsidRPr="000966B6">
        <w:rPr>
          <w:rStyle w:val="-"/>
          <w:noProof/>
          <w:sz w:val="20"/>
          <w:szCs w:val="20"/>
        </w:rPr>
        <w:t>://</w:t>
      </w:r>
      <w:r w:rsidRPr="000966B6">
        <w:rPr>
          <w:rStyle w:val="-"/>
          <w:noProof/>
          <w:sz w:val="20"/>
          <w:szCs w:val="20"/>
          <w:lang w:val="en-US"/>
        </w:rPr>
        <w:t>dasta</w:t>
      </w:r>
      <w:r w:rsidRPr="000966B6">
        <w:rPr>
          <w:rStyle w:val="-"/>
          <w:noProof/>
          <w:sz w:val="20"/>
          <w:szCs w:val="20"/>
        </w:rPr>
        <w:t>.</w:t>
      </w:r>
      <w:r w:rsidRPr="000966B6">
        <w:rPr>
          <w:rStyle w:val="-"/>
          <w:noProof/>
          <w:sz w:val="20"/>
          <w:szCs w:val="20"/>
          <w:lang w:val="en-US"/>
        </w:rPr>
        <w:t>uoi</w:t>
      </w:r>
      <w:r w:rsidRPr="000966B6">
        <w:rPr>
          <w:rStyle w:val="-"/>
          <w:noProof/>
          <w:sz w:val="20"/>
          <w:szCs w:val="20"/>
        </w:rPr>
        <w:t>.</w:t>
      </w:r>
      <w:r w:rsidRPr="000966B6">
        <w:rPr>
          <w:rStyle w:val="-"/>
          <w:noProof/>
          <w:sz w:val="20"/>
          <w:szCs w:val="20"/>
          <w:lang w:val="en-US"/>
        </w:rPr>
        <w:t>gr</w:t>
      </w:r>
    </w:hyperlink>
    <w:r w:rsidRPr="000966B6">
      <w:rPr>
        <w:noProof/>
        <w:sz w:val="20"/>
        <w:szCs w:val="20"/>
      </w:rPr>
      <w:t xml:space="preserve">    </w:t>
    </w:r>
  </w:p>
  <w:p w:rsidR="003572CB" w:rsidRDefault="003572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EB" w:rsidRDefault="00315A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45" w:rsidRDefault="00BF2C45" w:rsidP="003572CB">
      <w:pPr>
        <w:spacing w:after="0" w:line="240" w:lineRule="auto"/>
      </w:pPr>
      <w:r>
        <w:separator/>
      </w:r>
    </w:p>
  </w:footnote>
  <w:footnote w:type="continuationSeparator" w:id="0">
    <w:p w:rsidR="00BF2C45" w:rsidRDefault="00BF2C45" w:rsidP="0035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EB" w:rsidRDefault="00315A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EB" w:rsidRDefault="00315AE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EB" w:rsidRDefault="00315A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3F6F"/>
    <w:multiLevelType w:val="hybridMultilevel"/>
    <w:tmpl w:val="28CC9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64985"/>
    <w:rsid w:val="00015482"/>
    <w:rsid w:val="00037280"/>
    <w:rsid w:val="00086B06"/>
    <w:rsid w:val="00092888"/>
    <w:rsid w:val="000966B6"/>
    <w:rsid w:val="000B643E"/>
    <w:rsid w:val="00114842"/>
    <w:rsid w:val="00115B78"/>
    <w:rsid w:val="00175E0D"/>
    <w:rsid w:val="00176250"/>
    <w:rsid w:val="0019016F"/>
    <w:rsid w:val="001E29E2"/>
    <w:rsid w:val="001F104D"/>
    <w:rsid w:val="00221663"/>
    <w:rsid w:val="0024585C"/>
    <w:rsid w:val="002736BA"/>
    <w:rsid w:val="00282443"/>
    <w:rsid w:val="002E35BD"/>
    <w:rsid w:val="00306CE4"/>
    <w:rsid w:val="0031319D"/>
    <w:rsid w:val="00315AEB"/>
    <w:rsid w:val="00326DA0"/>
    <w:rsid w:val="00346CBD"/>
    <w:rsid w:val="003572CB"/>
    <w:rsid w:val="00361B5B"/>
    <w:rsid w:val="003F5557"/>
    <w:rsid w:val="004118FA"/>
    <w:rsid w:val="00466D7A"/>
    <w:rsid w:val="00477F73"/>
    <w:rsid w:val="00481AEB"/>
    <w:rsid w:val="00483A78"/>
    <w:rsid w:val="0051447F"/>
    <w:rsid w:val="0053391D"/>
    <w:rsid w:val="00575464"/>
    <w:rsid w:val="00585AB4"/>
    <w:rsid w:val="00593293"/>
    <w:rsid w:val="005A0359"/>
    <w:rsid w:val="005D4369"/>
    <w:rsid w:val="0061019A"/>
    <w:rsid w:val="006672FA"/>
    <w:rsid w:val="00683550"/>
    <w:rsid w:val="0069662E"/>
    <w:rsid w:val="006A419D"/>
    <w:rsid w:val="006A5FC5"/>
    <w:rsid w:val="006F090A"/>
    <w:rsid w:val="00745A57"/>
    <w:rsid w:val="007832ED"/>
    <w:rsid w:val="00795202"/>
    <w:rsid w:val="007C3172"/>
    <w:rsid w:val="007E7B33"/>
    <w:rsid w:val="007F440C"/>
    <w:rsid w:val="008061BD"/>
    <w:rsid w:val="008169AE"/>
    <w:rsid w:val="00833C1C"/>
    <w:rsid w:val="008814E7"/>
    <w:rsid w:val="0089080E"/>
    <w:rsid w:val="008B55AD"/>
    <w:rsid w:val="008C4CD9"/>
    <w:rsid w:val="008D5225"/>
    <w:rsid w:val="008F6F59"/>
    <w:rsid w:val="00905A37"/>
    <w:rsid w:val="00912B4F"/>
    <w:rsid w:val="00927A66"/>
    <w:rsid w:val="00934C25"/>
    <w:rsid w:val="00934C41"/>
    <w:rsid w:val="009C10DC"/>
    <w:rsid w:val="009C6A08"/>
    <w:rsid w:val="009D1569"/>
    <w:rsid w:val="009F4716"/>
    <w:rsid w:val="009F6C28"/>
    <w:rsid w:val="00A242D6"/>
    <w:rsid w:val="00A44D1E"/>
    <w:rsid w:val="00A61B4F"/>
    <w:rsid w:val="00AB6662"/>
    <w:rsid w:val="00AC6497"/>
    <w:rsid w:val="00AE2C11"/>
    <w:rsid w:val="00AF2781"/>
    <w:rsid w:val="00B01256"/>
    <w:rsid w:val="00B03AA4"/>
    <w:rsid w:val="00B64B93"/>
    <w:rsid w:val="00B70567"/>
    <w:rsid w:val="00BF2C45"/>
    <w:rsid w:val="00C13B6B"/>
    <w:rsid w:val="00C64985"/>
    <w:rsid w:val="00CA0632"/>
    <w:rsid w:val="00CA59C7"/>
    <w:rsid w:val="00D00960"/>
    <w:rsid w:val="00D548A1"/>
    <w:rsid w:val="00E461C6"/>
    <w:rsid w:val="00E559C1"/>
    <w:rsid w:val="00E61E30"/>
    <w:rsid w:val="00E71CB9"/>
    <w:rsid w:val="00E800B9"/>
    <w:rsid w:val="00E95CB2"/>
    <w:rsid w:val="00EB0119"/>
    <w:rsid w:val="00EB1DC3"/>
    <w:rsid w:val="00EC6081"/>
    <w:rsid w:val="00EE0773"/>
    <w:rsid w:val="00EE43E4"/>
    <w:rsid w:val="00EF46CE"/>
    <w:rsid w:val="00F073F8"/>
    <w:rsid w:val="00F466D1"/>
    <w:rsid w:val="00F76FE9"/>
    <w:rsid w:val="00FB5375"/>
    <w:rsid w:val="00F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A59C7"/>
  </w:style>
  <w:style w:type="paragraph" w:styleId="a3">
    <w:name w:val="List Paragraph"/>
    <w:basedOn w:val="a"/>
    <w:uiPriority w:val="34"/>
    <w:qFormat/>
    <w:rsid w:val="00FB5375"/>
    <w:pPr>
      <w:spacing w:after="0" w:line="240" w:lineRule="auto"/>
      <w:ind w:left="720"/>
    </w:pPr>
    <w:rPr>
      <w:rFonts w:ascii="Calibri" w:hAnsi="Calibri" w:cs="Times New Roman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361B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61B5B"/>
    <w:rPr>
      <w:rFonts w:ascii="Consolas" w:hAnsi="Consolas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1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69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6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Plain Text"/>
    <w:basedOn w:val="a"/>
    <w:link w:val="Char0"/>
    <w:uiPriority w:val="99"/>
    <w:semiHidden/>
    <w:unhideWhenUsed/>
    <w:rsid w:val="003F55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3F5557"/>
    <w:rPr>
      <w:rFonts w:ascii="Consolas" w:hAnsi="Consolas" w:cs="Consolas"/>
      <w:sz w:val="21"/>
      <w:szCs w:val="21"/>
    </w:rPr>
  </w:style>
  <w:style w:type="character" w:customStyle="1" w:styleId="st">
    <w:name w:val="st"/>
    <w:basedOn w:val="a0"/>
    <w:rsid w:val="00115B78"/>
  </w:style>
  <w:style w:type="table" w:styleId="a6">
    <w:name w:val="Table Grid"/>
    <w:basedOn w:val="a1"/>
    <w:uiPriority w:val="39"/>
    <w:rsid w:val="0022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357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3572CB"/>
  </w:style>
  <w:style w:type="paragraph" w:styleId="a8">
    <w:name w:val="footer"/>
    <w:basedOn w:val="a"/>
    <w:link w:val="Char2"/>
    <w:uiPriority w:val="99"/>
    <w:unhideWhenUsed/>
    <w:rsid w:val="00357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572CB"/>
  </w:style>
  <w:style w:type="character" w:styleId="-">
    <w:name w:val="Hyperlink"/>
    <w:basedOn w:val="a0"/>
    <w:uiPriority w:val="99"/>
    <w:unhideWhenUsed/>
    <w:rsid w:val="0035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dasta.uoi.gr" TargetMode="External"/><Relationship Id="rId2" Type="http://schemas.openxmlformats.org/officeDocument/2006/relationships/hyperlink" Target="mailto:euraxess@uoi.gr" TargetMode="External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 Ziogou</dc:creator>
  <cp:lastModifiedBy>Ευθαλία Γερωνυμάκη</cp:lastModifiedBy>
  <cp:revision>5</cp:revision>
  <cp:lastPrinted>2017-05-10T13:27:00Z</cp:lastPrinted>
  <dcterms:created xsi:type="dcterms:W3CDTF">2017-05-23T10:07:00Z</dcterms:created>
  <dcterms:modified xsi:type="dcterms:W3CDTF">2017-05-23T10:13:00Z</dcterms:modified>
</cp:coreProperties>
</file>