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747" w:rsidRDefault="00220747" w:rsidP="00220747">
      <w:pPr>
        <w:jc w:val="center"/>
        <w:rPr>
          <w:rFonts w:ascii="Calibri" w:hAnsi="Calibri"/>
        </w:rPr>
      </w:pPr>
      <w:r w:rsidRPr="006D4CC4">
        <w:object w:dxaOrig="60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62.2pt" o:ole="">
            <v:imagedata r:id="rId5" o:title=""/>
          </v:shape>
          <o:OLEObject Type="Embed" ProgID="MSPhotoEd.3" ShapeID="_x0000_i1025" DrawAspect="Content" ObjectID="_1647331810" r:id="rId6"/>
        </w:object>
      </w:r>
    </w:p>
    <w:p w:rsidR="00220747" w:rsidRPr="005E51C1" w:rsidRDefault="00220747" w:rsidP="00937EC4">
      <w:pPr>
        <w:spacing w:after="0" w:line="240" w:lineRule="auto"/>
        <w:jc w:val="center"/>
        <w:rPr>
          <w:rFonts w:ascii="Calibri" w:hAnsi="Calibri"/>
          <w:sz w:val="24"/>
          <w:szCs w:val="24"/>
          <w:lang w:val="el-GR"/>
        </w:rPr>
      </w:pPr>
      <w:r w:rsidRPr="005E51C1">
        <w:rPr>
          <w:rFonts w:ascii="Calibri" w:hAnsi="Calibri"/>
          <w:sz w:val="24"/>
          <w:szCs w:val="24"/>
          <w:lang w:val="el-GR"/>
        </w:rPr>
        <w:t>ΕΛΛΗΝΙΚΗ ΔΗΜΟΚΡΑΤΙΑ</w:t>
      </w:r>
    </w:p>
    <w:p w:rsidR="00220747" w:rsidRPr="005E51C1" w:rsidRDefault="00220747" w:rsidP="00937EC4">
      <w:pPr>
        <w:spacing w:after="0" w:line="240" w:lineRule="auto"/>
        <w:jc w:val="center"/>
        <w:rPr>
          <w:rFonts w:ascii="Calibri" w:hAnsi="Calibri"/>
          <w:sz w:val="24"/>
          <w:szCs w:val="24"/>
          <w:lang w:val="el-GR"/>
        </w:rPr>
      </w:pPr>
      <w:r w:rsidRPr="005E51C1">
        <w:rPr>
          <w:rFonts w:ascii="Calibri" w:hAnsi="Calibri"/>
          <w:b/>
          <w:bCs/>
          <w:sz w:val="24"/>
          <w:szCs w:val="24"/>
          <w:lang w:val="el-GR"/>
        </w:rPr>
        <w:t>ΠΑΝΕΠΙΣΤΗΜΙΟ ΙΩΑΝΝΙΝΩΝ</w:t>
      </w:r>
    </w:p>
    <w:p w:rsidR="00220747" w:rsidRPr="005E51C1" w:rsidRDefault="00220747" w:rsidP="00937EC4">
      <w:pPr>
        <w:spacing w:after="0" w:line="240" w:lineRule="auto"/>
        <w:jc w:val="center"/>
        <w:rPr>
          <w:rFonts w:ascii="Calibri" w:hAnsi="Calibri"/>
          <w:sz w:val="24"/>
          <w:szCs w:val="24"/>
          <w:lang w:val="el-GR"/>
        </w:rPr>
      </w:pPr>
      <w:r w:rsidRPr="005E51C1">
        <w:rPr>
          <w:rFonts w:ascii="Calibri" w:hAnsi="Calibri"/>
          <w:sz w:val="24"/>
          <w:szCs w:val="24"/>
          <w:lang w:val="el-GR"/>
        </w:rPr>
        <w:t>ΠΡΥΤΑΝΕΙΑ</w:t>
      </w:r>
    </w:p>
    <w:p w:rsidR="00220747" w:rsidRDefault="00C63F6D" w:rsidP="00220747">
      <w:pPr>
        <w:jc w:val="both"/>
        <w:rPr>
          <w:rFonts w:ascii="Calibri" w:hAnsi="Calibri"/>
          <w:sz w:val="24"/>
          <w:szCs w:val="24"/>
          <w:lang w:val="el-GR"/>
        </w:rPr>
      </w:pPr>
      <w:r>
        <w:rPr>
          <w:rFonts w:ascii="Calibri" w:hAnsi="Calibri"/>
          <w:sz w:val="24"/>
          <w:szCs w:val="24"/>
          <w:lang w:val="el-GR"/>
        </w:rPr>
        <w:tab/>
      </w:r>
      <w:r>
        <w:rPr>
          <w:rFonts w:ascii="Calibri" w:hAnsi="Calibri"/>
          <w:sz w:val="24"/>
          <w:szCs w:val="24"/>
          <w:lang w:val="el-GR"/>
        </w:rPr>
        <w:tab/>
      </w:r>
      <w:r>
        <w:rPr>
          <w:rFonts w:ascii="Calibri" w:hAnsi="Calibri"/>
          <w:sz w:val="24"/>
          <w:szCs w:val="24"/>
          <w:lang w:val="el-GR"/>
        </w:rPr>
        <w:tab/>
      </w:r>
      <w:r>
        <w:rPr>
          <w:rFonts w:ascii="Calibri" w:hAnsi="Calibri"/>
          <w:sz w:val="24"/>
          <w:szCs w:val="24"/>
          <w:lang w:val="el-GR"/>
        </w:rPr>
        <w:tab/>
      </w:r>
      <w:r>
        <w:rPr>
          <w:rFonts w:ascii="Calibri" w:hAnsi="Calibri"/>
          <w:sz w:val="24"/>
          <w:szCs w:val="24"/>
          <w:lang w:val="el-GR"/>
        </w:rPr>
        <w:tab/>
      </w:r>
      <w:r>
        <w:rPr>
          <w:rFonts w:ascii="Calibri" w:hAnsi="Calibri"/>
          <w:sz w:val="24"/>
          <w:szCs w:val="24"/>
          <w:lang w:val="el-GR"/>
        </w:rPr>
        <w:tab/>
      </w:r>
      <w:r>
        <w:rPr>
          <w:rFonts w:ascii="Calibri" w:hAnsi="Calibri"/>
          <w:sz w:val="24"/>
          <w:szCs w:val="24"/>
          <w:lang w:val="el-GR"/>
        </w:rPr>
        <w:tab/>
      </w:r>
      <w:r>
        <w:rPr>
          <w:rFonts w:ascii="Calibri" w:hAnsi="Calibri"/>
          <w:sz w:val="24"/>
          <w:szCs w:val="24"/>
          <w:lang w:val="el-GR"/>
        </w:rPr>
        <w:tab/>
      </w:r>
    </w:p>
    <w:p w:rsidR="00771B14" w:rsidRPr="00C63F6D" w:rsidRDefault="00771B14" w:rsidP="00771B14">
      <w:pPr>
        <w:ind w:left="2160" w:firstLine="720"/>
        <w:jc w:val="right"/>
        <w:rPr>
          <w:rFonts w:ascii="Calibri" w:hAnsi="Calibri"/>
          <w:b/>
          <w:sz w:val="24"/>
          <w:szCs w:val="24"/>
          <w:lang w:val="el-GR"/>
        </w:rPr>
      </w:pPr>
      <w:r w:rsidRPr="00C63F6D">
        <w:rPr>
          <w:rFonts w:ascii="Calibri" w:hAnsi="Calibri"/>
          <w:b/>
          <w:sz w:val="24"/>
          <w:szCs w:val="24"/>
          <w:lang w:val="el-GR"/>
        </w:rPr>
        <w:t>Ο</w:t>
      </w:r>
      <w:r>
        <w:rPr>
          <w:rFonts w:ascii="Calibri" w:hAnsi="Calibri"/>
          <w:b/>
          <w:sz w:val="24"/>
          <w:szCs w:val="24"/>
          <w:lang w:val="el-GR"/>
        </w:rPr>
        <w:t>ΡΘΗ ΕΠΑΝΑΛΗΨΗ</w:t>
      </w:r>
    </w:p>
    <w:p w:rsidR="00C63F6D" w:rsidRDefault="00C63F6D" w:rsidP="00645A23">
      <w:pPr>
        <w:spacing w:after="0"/>
        <w:jc w:val="center"/>
        <w:rPr>
          <w:rFonts w:ascii="Calibri" w:hAnsi="Calibri"/>
          <w:b/>
          <w:sz w:val="24"/>
          <w:szCs w:val="24"/>
          <w:lang w:val="el-GR"/>
        </w:rPr>
      </w:pPr>
    </w:p>
    <w:p w:rsidR="00645A23" w:rsidRPr="005E51C1" w:rsidRDefault="00645A23" w:rsidP="00645A23">
      <w:pPr>
        <w:spacing w:after="0"/>
        <w:jc w:val="center"/>
        <w:rPr>
          <w:rFonts w:ascii="Calibri" w:hAnsi="Calibri"/>
          <w:b/>
          <w:sz w:val="24"/>
          <w:szCs w:val="24"/>
          <w:lang w:val="el-GR"/>
        </w:rPr>
      </w:pPr>
      <w:r w:rsidRPr="005E51C1">
        <w:rPr>
          <w:rFonts w:ascii="Calibri" w:hAnsi="Calibri"/>
          <w:b/>
          <w:sz w:val="24"/>
          <w:szCs w:val="24"/>
          <w:lang w:val="el-GR"/>
        </w:rPr>
        <w:t>ΠΡΥΤΑΝΙΚΗ ΠΡΑΞΗ</w:t>
      </w:r>
    </w:p>
    <w:p w:rsidR="00645A23" w:rsidRPr="005E51C1" w:rsidRDefault="00645A23" w:rsidP="00645A23">
      <w:pPr>
        <w:spacing w:after="0"/>
        <w:jc w:val="center"/>
        <w:rPr>
          <w:rFonts w:ascii="Calibri" w:hAnsi="Calibri"/>
          <w:b/>
          <w:sz w:val="24"/>
          <w:szCs w:val="24"/>
          <w:lang w:val="el-GR"/>
        </w:rPr>
      </w:pPr>
      <w:r w:rsidRPr="005E51C1">
        <w:rPr>
          <w:rFonts w:ascii="Calibri" w:hAnsi="Calibri"/>
          <w:b/>
          <w:sz w:val="24"/>
          <w:szCs w:val="24"/>
          <w:lang w:val="el-GR"/>
        </w:rPr>
        <w:t>ΟΔΗΓΙΕΣ ΛΕΙΤΟΥΡΓΙΑΣ ΤΗΣ ΔΙΟΙΚΗΣΗΣ ΚΑΙ ΤΩΝ ΔΙΟΙΚΗΤΙΚΩΝ ΥΠΗΡΕΣΙΩΝ ΤΟΥ ΠΑΝΕΠΙΣΤΗΜΙΟΥ ΙΩΑΝΝΙΝΩΝ ΚΑ</w:t>
      </w:r>
      <w:r w:rsidR="000B0812">
        <w:rPr>
          <w:rFonts w:ascii="Calibri" w:hAnsi="Calibri"/>
          <w:b/>
          <w:sz w:val="24"/>
          <w:szCs w:val="24"/>
          <w:lang w:val="el-GR"/>
        </w:rPr>
        <w:t xml:space="preserve">Ι ΜΕΤΡΑ ΓΙΑ ΤΟΝ ΠΕΡΙΟΡΙΣΜΟ ΤΟΥ </w:t>
      </w:r>
      <w:r w:rsidRPr="005E51C1">
        <w:rPr>
          <w:rFonts w:ascii="Calibri" w:hAnsi="Calibri"/>
          <w:b/>
          <w:sz w:val="24"/>
          <w:szCs w:val="24"/>
          <w:lang w:val="el-GR"/>
        </w:rPr>
        <w:t xml:space="preserve">ΚΙΝΔΥΝΟΥ ΕΜΦΑΝΙΣΗΣ ΚΑΙ ΔΙΑΔΟΣΗΣ ΤΟΥ ΚΟΡΩΝΟΪΟΥ </w:t>
      </w:r>
      <w:r w:rsidRPr="00645A23">
        <w:rPr>
          <w:rFonts w:ascii="Calibri" w:hAnsi="Calibri"/>
          <w:b/>
          <w:sz w:val="24"/>
          <w:szCs w:val="24"/>
        </w:rPr>
        <w:t>COVID</w:t>
      </w:r>
      <w:r w:rsidRPr="005E51C1">
        <w:rPr>
          <w:rFonts w:ascii="Calibri" w:hAnsi="Calibri"/>
          <w:b/>
          <w:sz w:val="24"/>
          <w:szCs w:val="24"/>
          <w:lang w:val="el-GR"/>
        </w:rPr>
        <w:t>-19</w:t>
      </w:r>
    </w:p>
    <w:p w:rsidR="00645A23" w:rsidRPr="005E51C1" w:rsidRDefault="00645A23" w:rsidP="00645A23">
      <w:pPr>
        <w:spacing w:after="0"/>
        <w:jc w:val="center"/>
        <w:rPr>
          <w:rFonts w:ascii="Calibri" w:hAnsi="Calibri"/>
          <w:sz w:val="24"/>
          <w:szCs w:val="24"/>
          <w:lang w:val="el-GR"/>
        </w:rPr>
      </w:pPr>
    </w:p>
    <w:p w:rsidR="00645A23" w:rsidRPr="005E51C1" w:rsidRDefault="00645A23" w:rsidP="00645A23">
      <w:pPr>
        <w:spacing w:after="0"/>
        <w:jc w:val="both"/>
        <w:rPr>
          <w:rFonts w:ascii="Calibri" w:hAnsi="Calibri"/>
          <w:sz w:val="24"/>
          <w:szCs w:val="24"/>
          <w:lang w:val="el-GR"/>
        </w:rPr>
      </w:pPr>
      <w:r w:rsidRPr="005E51C1">
        <w:rPr>
          <w:rFonts w:ascii="Calibri" w:hAnsi="Calibri"/>
          <w:sz w:val="24"/>
          <w:szCs w:val="24"/>
          <w:lang w:val="el-GR"/>
        </w:rPr>
        <w:t xml:space="preserve">Καθ’ όλη τη διάρκεια ισχύος των μέτρων αντιμετώπισης της διάδοσης του Κορωνοϊού </w:t>
      </w:r>
      <w:r w:rsidRPr="00645A23">
        <w:rPr>
          <w:rFonts w:ascii="Calibri" w:hAnsi="Calibri"/>
          <w:sz w:val="24"/>
          <w:szCs w:val="24"/>
        </w:rPr>
        <w:t>Covid</w:t>
      </w:r>
      <w:r w:rsidRPr="005E51C1">
        <w:rPr>
          <w:rFonts w:ascii="Calibri" w:hAnsi="Calibri"/>
          <w:sz w:val="24"/>
          <w:szCs w:val="24"/>
          <w:lang w:val="el-GR"/>
        </w:rPr>
        <w:t>-19, όλες οι Διοικητικές Υπηρεσίες του Πανεπιστημίου θα λειτουργούν σύμφωνα με τους παρακάτω κανόνες μέχρι να ανακοινωθούν από τις αρμόδιες αρχές νέα μέτρα:</w:t>
      </w:r>
    </w:p>
    <w:p w:rsidR="00645A23" w:rsidRPr="005E51C1" w:rsidRDefault="00645A23" w:rsidP="00645A23">
      <w:pPr>
        <w:spacing w:after="0"/>
        <w:jc w:val="both"/>
        <w:rPr>
          <w:rFonts w:ascii="Calibri" w:hAnsi="Calibri"/>
          <w:sz w:val="24"/>
          <w:szCs w:val="24"/>
          <w:lang w:val="el-GR"/>
        </w:rPr>
      </w:pPr>
    </w:p>
    <w:p w:rsidR="00645A23" w:rsidRPr="005E51C1" w:rsidRDefault="006E2A14" w:rsidP="00645A23">
      <w:pPr>
        <w:spacing w:after="0"/>
        <w:jc w:val="both"/>
        <w:rPr>
          <w:rFonts w:ascii="Calibri" w:hAnsi="Calibri"/>
          <w:sz w:val="24"/>
          <w:szCs w:val="24"/>
          <w:lang w:val="el-GR"/>
        </w:rPr>
      </w:pPr>
      <w:r>
        <w:rPr>
          <w:rFonts w:ascii="Calibri" w:hAnsi="Calibri"/>
          <w:sz w:val="24"/>
          <w:szCs w:val="24"/>
          <w:lang w:val="el-GR"/>
        </w:rPr>
        <w:t>1.</w:t>
      </w:r>
      <w:r w:rsidR="00645A23" w:rsidRPr="005E51C1">
        <w:rPr>
          <w:rFonts w:ascii="Calibri" w:hAnsi="Calibri"/>
          <w:sz w:val="24"/>
          <w:szCs w:val="24"/>
          <w:lang w:val="el-GR"/>
        </w:rPr>
        <w:t>Το προσωπικό και εν γένει τα μέλη της πανεπιστημιακής κοινότητας θα επικοινωνούν με τις υπηρεσίες του Ιδρύματος μέσω ηλεκτρονικού ταχυδρομείου ή τηλεφωνικά. Σε ειδικές  μόνο περιπτώσεις επιτρέπεται η δια ζώσης επικοινωνία με τις υπηρεσίες και πάντα μετά από τηλεφωνική συνεννόηση. Οι υπηρεσίες οφείλουν να απαντούν στα ηλεκτρονικά μηνύματα εντός των χρονικών ορίων που απαιτεί η κάθε περίπτωση. Το μέτρο αυτό ισχύει και για τη συνεργασία μεταξύ υπηρεσιών του ιδρύματος.</w:t>
      </w:r>
    </w:p>
    <w:p w:rsidR="00645A23" w:rsidRPr="005E51C1" w:rsidRDefault="00645A23" w:rsidP="00645A23">
      <w:pPr>
        <w:spacing w:after="0"/>
        <w:jc w:val="both"/>
        <w:rPr>
          <w:rFonts w:ascii="Calibri" w:hAnsi="Calibri"/>
          <w:sz w:val="24"/>
          <w:szCs w:val="24"/>
          <w:lang w:val="el-GR"/>
        </w:rPr>
      </w:pPr>
      <w:r w:rsidRPr="005E51C1">
        <w:rPr>
          <w:rFonts w:ascii="Calibri" w:hAnsi="Calibri"/>
          <w:sz w:val="24"/>
          <w:szCs w:val="24"/>
          <w:lang w:val="el-GR"/>
        </w:rPr>
        <w:t xml:space="preserve">2.Όλες οι υπηρεσίες θα πρέπει να αναρτήσουν στις θύρες των γραφείων οδηγίες υποδοχής μαζί με τους τηλεφωνικούς αριθμούς και τα διαθέσιμα υπηρεσιακά </w:t>
      </w:r>
      <w:r w:rsidRPr="00645A23">
        <w:rPr>
          <w:rFonts w:ascii="Calibri" w:hAnsi="Calibri"/>
          <w:sz w:val="24"/>
          <w:szCs w:val="24"/>
        </w:rPr>
        <w:t>emails</w:t>
      </w:r>
      <w:r w:rsidRPr="005E51C1">
        <w:rPr>
          <w:rFonts w:ascii="Calibri" w:hAnsi="Calibri"/>
          <w:sz w:val="24"/>
          <w:szCs w:val="24"/>
          <w:lang w:val="el-GR"/>
        </w:rPr>
        <w:t>.</w:t>
      </w:r>
    </w:p>
    <w:p w:rsidR="00645A23" w:rsidRPr="005E51C1" w:rsidRDefault="006E2A14" w:rsidP="00645A23">
      <w:pPr>
        <w:spacing w:after="0"/>
        <w:jc w:val="both"/>
        <w:rPr>
          <w:rFonts w:ascii="Calibri" w:hAnsi="Calibri"/>
          <w:sz w:val="24"/>
          <w:szCs w:val="24"/>
          <w:lang w:val="el-GR"/>
        </w:rPr>
      </w:pPr>
      <w:r>
        <w:rPr>
          <w:rFonts w:ascii="Calibri" w:hAnsi="Calibri"/>
          <w:sz w:val="24"/>
          <w:szCs w:val="24"/>
          <w:lang w:val="el-GR"/>
        </w:rPr>
        <w:t>3.</w:t>
      </w:r>
      <w:r w:rsidR="00645A23" w:rsidRPr="005E51C1">
        <w:rPr>
          <w:rFonts w:ascii="Calibri" w:hAnsi="Calibri"/>
          <w:sz w:val="24"/>
          <w:szCs w:val="24"/>
          <w:lang w:val="el-GR"/>
        </w:rPr>
        <w:t xml:space="preserve">Η κατάθεση εγγράφων στο </w:t>
      </w:r>
      <w:r w:rsidR="00585440" w:rsidRPr="005E51C1">
        <w:rPr>
          <w:rFonts w:ascii="Calibri" w:hAnsi="Calibri"/>
          <w:sz w:val="24"/>
          <w:szCs w:val="24"/>
          <w:lang w:val="el-GR"/>
        </w:rPr>
        <w:t>Κεντρικό Π</w:t>
      </w:r>
      <w:r w:rsidR="00645A23" w:rsidRPr="005E51C1">
        <w:rPr>
          <w:rFonts w:ascii="Calibri" w:hAnsi="Calibri"/>
          <w:sz w:val="24"/>
          <w:szCs w:val="24"/>
          <w:lang w:val="el-GR"/>
        </w:rPr>
        <w:t>ρωτόκολλο θα γίνεται με ηλεκτρονικά μέσα και ειδικά για περιπτώσεις όπου αυτό δεν είναι δυνατό</w:t>
      </w:r>
      <w:r w:rsidR="00032610" w:rsidRPr="005E51C1">
        <w:rPr>
          <w:rFonts w:ascii="Calibri" w:hAnsi="Calibri"/>
          <w:sz w:val="24"/>
          <w:szCs w:val="24"/>
          <w:lang w:val="el-GR"/>
        </w:rPr>
        <w:t>,</w:t>
      </w:r>
      <w:r w:rsidR="00645A23" w:rsidRPr="005E51C1">
        <w:rPr>
          <w:rFonts w:ascii="Calibri" w:hAnsi="Calibri"/>
          <w:sz w:val="24"/>
          <w:szCs w:val="24"/>
          <w:lang w:val="el-GR"/>
        </w:rPr>
        <w:t xml:space="preserve"> η κατάθεση των εγγράφων θα γίνεται εντός του χώρου του πρωτοκόλλου</w:t>
      </w:r>
      <w:r w:rsidR="006A6EE9" w:rsidRPr="005E51C1">
        <w:rPr>
          <w:rFonts w:ascii="Calibri" w:hAnsi="Calibri"/>
          <w:sz w:val="24"/>
          <w:szCs w:val="24"/>
          <w:lang w:val="el-GR"/>
        </w:rPr>
        <w:t>,</w:t>
      </w:r>
      <w:r w:rsidR="00645A23" w:rsidRPr="005E51C1">
        <w:rPr>
          <w:rFonts w:ascii="Calibri" w:hAnsi="Calibri"/>
          <w:sz w:val="24"/>
          <w:szCs w:val="24"/>
          <w:lang w:val="el-GR"/>
        </w:rPr>
        <w:t xml:space="preserve"> όπου θα εξυπηρετείται ένα άτομο κάθε φορά. Οι εξυπηρετούμενοι θα πρέ</w:t>
      </w:r>
      <w:r w:rsidR="006A6EE9" w:rsidRPr="005E51C1">
        <w:rPr>
          <w:rFonts w:ascii="Calibri" w:hAnsi="Calibri"/>
          <w:sz w:val="24"/>
          <w:szCs w:val="24"/>
          <w:lang w:val="el-GR"/>
        </w:rPr>
        <w:t>πει να βρίσκονται σε απόσταση τουλάχιστον δύ</w:t>
      </w:r>
      <w:r w:rsidR="00645A23" w:rsidRPr="005E51C1">
        <w:rPr>
          <w:rFonts w:ascii="Calibri" w:hAnsi="Calibri"/>
          <w:sz w:val="24"/>
          <w:szCs w:val="24"/>
          <w:lang w:val="el-GR"/>
        </w:rPr>
        <w:t>ο (2) μέτρων από τον αρμόδιο υπάλληλο.</w:t>
      </w:r>
    </w:p>
    <w:p w:rsidR="00645A23" w:rsidRPr="005E51C1" w:rsidRDefault="006E2A14" w:rsidP="00645A23">
      <w:pPr>
        <w:spacing w:after="0"/>
        <w:jc w:val="both"/>
        <w:rPr>
          <w:rFonts w:ascii="Calibri" w:hAnsi="Calibri"/>
          <w:sz w:val="24"/>
          <w:szCs w:val="24"/>
          <w:lang w:val="el-GR"/>
        </w:rPr>
      </w:pPr>
      <w:r>
        <w:rPr>
          <w:rFonts w:ascii="Calibri" w:hAnsi="Calibri"/>
          <w:sz w:val="24"/>
          <w:szCs w:val="24"/>
          <w:lang w:val="el-GR"/>
        </w:rPr>
        <w:t>4.</w:t>
      </w:r>
      <w:r w:rsidR="00645A23" w:rsidRPr="005E51C1">
        <w:rPr>
          <w:rFonts w:ascii="Calibri" w:hAnsi="Calibri"/>
          <w:sz w:val="24"/>
          <w:szCs w:val="24"/>
          <w:lang w:val="el-GR"/>
        </w:rPr>
        <w:t xml:space="preserve">Ποσοστό έως 65% του αριθμού των υπαλλήλων κάθε διοικητικής υπηρεσίας δύναται να εργάζεται εξ αποστάσεως. Ο ακριβής αριθμός </w:t>
      </w:r>
      <w:r w:rsidR="00585440" w:rsidRPr="005E51C1">
        <w:rPr>
          <w:rFonts w:ascii="Calibri" w:hAnsi="Calibri"/>
          <w:sz w:val="24"/>
          <w:szCs w:val="24"/>
          <w:lang w:val="el-GR"/>
        </w:rPr>
        <w:t xml:space="preserve">καθώς </w:t>
      </w:r>
      <w:r w:rsidR="00645A23" w:rsidRPr="005E51C1">
        <w:rPr>
          <w:rFonts w:ascii="Calibri" w:hAnsi="Calibri"/>
          <w:sz w:val="24"/>
          <w:szCs w:val="24"/>
          <w:lang w:val="el-GR"/>
        </w:rPr>
        <w:t xml:space="preserve">και οι υπάλληλοι που εργάζονται εξ αποστάσεως καθορίζονται εβδομαδιαίως από τον Προϊστάμενο της Υπηρεσίας, λαμβάνοντας υπόψη τα εγκεκριμένα αιτήματα αδειών ειδικού σκοπού ή μειωμένου ωραρίου απασχόλησης, τη φύση της εργασίας κάθε </w:t>
      </w:r>
      <w:r w:rsidR="00645A23" w:rsidRPr="005E51C1">
        <w:rPr>
          <w:rFonts w:ascii="Calibri" w:hAnsi="Calibri"/>
          <w:sz w:val="24"/>
          <w:szCs w:val="24"/>
          <w:lang w:val="el-GR"/>
        </w:rPr>
        <w:lastRenderedPageBreak/>
        <w:t>υπαλλήλου, τις προτεραιότητες και τα επείγοντα της υπηρεσίας, τα θέματα υγείας και την ένταξη σε ευάλωτες ομάδες καθώς και τη δυνατότητα πρόσβασης σε ηλεκτρονικά μέσα από τον τόπο διαμονής.</w:t>
      </w:r>
    </w:p>
    <w:p w:rsidR="00645A23" w:rsidRPr="005E51C1" w:rsidRDefault="006E2A14" w:rsidP="00645A23">
      <w:pPr>
        <w:spacing w:after="0"/>
        <w:jc w:val="both"/>
        <w:rPr>
          <w:rFonts w:ascii="Calibri" w:hAnsi="Calibri"/>
          <w:sz w:val="24"/>
          <w:szCs w:val="24"/>
          <w:lang w:val="el-GR"/>
        </w:rPr>
      </w:pPr>
      <w:r>
        <w:rPr>
          <w:rFonts w:ascii="Calibri" w:hAnsi="Calibri"/>
          <w:sz w:val="24"/>
          <w:szCs w:val="24"/>
          <w:lang w:val="el-GR"/>
        </w:rPr>
        <w:t>5.</w:t>
      </w:r>
      <w:r w:rsidR="00645A23" w:rsidRPr="005E51C1">
        <w:rPr>
          <w:rFonts w:ascii="Calibri" w:hAnsi="Calibri"/>
          <w:sz w:val="24"/>
          <w:szCs w:val="24"/>
          <w:lang w:val="el-GR"/>
        </w:rPr>
        <w:t>Καθ' όλη τη διάρκεια του ωραρίου τους οι υπάλληλοι που εργάζονται εξ αποστάσεως θα πρέπει να είναι άμεσα προσβάσιμοι μέσω σταθερού τηλεφώνου, ηλεκτρονικού ταχυδρομείου και ομάδας σε ηλεκτρονική εφαρμογή που επιτρέπει σύγχρονη επικοινωνία με ήχο και βίντεο. Οι ομάδες στις ηλεκτρονικές εφαρμογές καθορίζονται και δημιουργούνται από τον προϊστάμενο κάθε Υπηρεσίας ανάλογα με την οργάνωση και τη διάρθρωσή του. Σε όλες τις ομάδες συμμετέχει ο προϊστάμενος του τμήματος. Στο τέλος κάθε εβδομάδας οι προϊστάμενοι των υπηρεσιών κοινοποιούν στη Δ/νση Διοικητικ</w:t>
      </w:r>
      <w:r w:rsidR="00415008" w:rsidRPr="005E51C1">
        <w:rPr>
          <w:rFonts w:ascii="Calibri" w:hAnsi="Calibri"/>
          <w:sz w:val="24"/>
          <w:szCs w:val="24"/>
          <w:lang w:val="el-GR"/>
        </w:rPr>
        <w:t xml:space="preserve">ού </w:t>
      </w:r>
      <w:r w:rsidR="00645A23" w:rsidRPr="005E51C1">
        <w:rPr>
          <w:rFonts w:ascii="Calibri" w:hAnsi="Calibri"/>
          <w:sz w:val="24"/>
          <w:szCs w:val="24"/>
          <w:lang w:val="el-GR"/>
        </w:rPr>
        <w:t>και στο Γραφείο του Πρύτανη το πρόγραμμα των υπαλλήλων που θα εργάζονται εξ αποστάσεως την αμέσως επόμενη εβδομάδα ανά ημέρα, το ωράριο εργασίας κάθε υπαλλήλου, τον αριθμό του σταθερού τηλεφώνου και τη διεύθυνση ηλεκτρονικού ταχυδρομείου στα οποία αυτός είναι προσβάσιμος.</w:t>
      </w:r>
    </w:p>
    <w:p w:rsidR="00645A23" w:rsidRPr="005E51C1" w:rsidRDefault="006E2A14" w:rsidP="00645A23">
      <w:pPr>
        <w:spacing w:after="0"/>
        <w:jc w:val="both"/>
        <w:rPr>
          <w:rFonts w:ascii="Calibri" w:hAnsi="Calibri"/>
          <w:sz w:val="24"/>
          <w:szCs w:val="24"/>
          <w:lang w:val="el-GR"/>
        </w:rPr>
      </w:pPr>
      <w:r>
        <w:rPr>
          <w:rFonts w:ascii="Calibri" w:hAnsi="Calibri"/>
          <w:sz w:val="24"/>
          <w:szCs w:val="24"/>
          <w:lang w:val="el-GR"/>
        </w:rPr>
        <w:t>6.</w:t>
      </w:r>
      <w:r w:rsidR="00645A23" w:rsidRPr="005E51C1">
        <w:rPr>
          <w:rFonts w:ascii="Calibri" w:hAnsi="Calibri"/>
          <w:sz w:val="24"/>
          <w:szCs w:val="24"/>
          <w:lang w:val="el-GR"/>
        </w:rPr>
        <w:t>Στους υπαλλήλους που εργάζονται εξ αποστάσεως ανατίθενται συγκεκριμένα καθήκοντα. Τα καθήκοντα αυτά είναι κυρίως προσαρμοσμένα στην εξ αποστάσεως εργασία, όπως η απάντηση σε ηλεκτρονικά μηνύματα, η σύνταξη και επεξεργασία κειμένων (π.χ. διακηρύξεις, διοικητικά έγγραφα) μέσω ηλεκτρονικών εφαρμογών γραφείου, η ηλεκτρονική αναζήτηση και επεξεργασία πληροφορίας, αρχείων, εγγράφων και τεκμηρίων, η ανάπτυξη εφαρμογών. Η επεξεργασία και διακίνηση των εγγράφων γίνεται είτε μέσω των πληροφοριακών συστημάτων και εφαρμογών που διαθέτουν οι υπηρεσίες και το Πανεπιστήμιο είτε μέσω αποθηκευτικού νέφους που κάθε τμήμα δημιουργεί με τα τρέχοντα αρχεία του. Σε ειδικές περιπτώσεις χρησιμοποιείται και το ηλεκτρονικό ταχυδρομείο. Επίσης, οι υπάλληλοι που εργάζονται εξ αποστάσεως, μέσω της εφαρμογής σύγχρονης επικοινωνίας με ομιλία και βίντεο, την οποία χρησιμοποιεί η ομάδα στην οποία ανήκουν, συνεργάζονται με τους συναδέλφους τους που βρίσκονται στις εγκαταστάσεις του Πανεπιστημίου για την ορθή και έγκαιρη διεκπεραίωση των εργασιών της αρμοδιότητάς τους.</w:t>
      </w:r>
    </w:p>
    <w:p w:rsidR="00645A23" w:rsidRPr="005E51C1" w:rsidRDefault="006E2A14" w:rsidP="00645A23">
      <w:pPr>
        <w:spacing w:after="0"/>
        <w:jc w:val="both"/>
        <w:rPr>
          <w:rFonts w:ascii="Calibri" w:hAnsi="Calibri"/>
          <w:sz w:val="24"/>
          <w:szCs w:val="24"/>
          <w:lang w:val="el-GR"/>
        </w:rPr>
      </w:pPr>
      <w:r>
        <w:rPr>
          <w:rFonts w:ascii="Calibri" w:hAnsi="Calibri"/>
          <w:sz w:val="24"/>
          <w:szCs w:val="24"/>
          <w:lang w:val="el-GR"/>
        </w:rPr>
        <w:t>7.</w:t>
      </w:r>
      <w:r w:rsidR="00645A23" w:rsidRPr="005E51C1">
        <w:rPr>
          <w:rFonts w:ascii="Calibri" w:hAnsi="Calibri"/>
          <w:sz w:val="24"/>
          <w:szCs w:val="24"/>
          <w:lang w:val="el-GR"/>
        </w:rPr>
        <w:t>Ειδικά για την ΤΕΧΝΙΚΗ ΥΠΗΡΕΣΙΑ και τον ΕΛΚΕ, το ποσοστό των υπαλλήλων που εργάζονται εξ αποστάσεως δεν μπορεί να υπερβαίνει το 40% της δύναμης κάθε τμήματος.</w:t>
      </w:r>
    </w:p>
    <w:p w:rsidR="00645A23" w:rsidRPr="005E51C1" w:rsidRDefault="006E2A14" w:rsidP="00645A23">
      <w:pPr>
        <w:spacing w:after="0"/>
        <w:jc w:val="both"/>
        <w:rPr>
          <w:rFonts w:ascii="Calibri" w:hAnsi="Calibri"/>
          <w:sz w:val="24"/>
          <w:szCs w:val="24"/>
          <w:lang w:val="el-GR"/>
        </w:rPr>
      </w:pPr>
      <w:r>
        <w:rPr>
          <w:rFonts w:ascii="Calibri" w:hAnsi="Calibri"/>
          <w:sz w:val="24"/>
          <w:szCs w:val="24"/>
          <w:lang w:val="el-GR"/>
        </w:rPr>
        <w:t>8.</w:t>
      </w:r>
      <w:r w:rsidR="00645A23" w:rsidRPr="005E51C1">
        <w:rPr>
          <w:rFonts w:ascii="Calibri" w:hAnsi="Calibri"/>
          <w:sz w:val="24"/>
          <w:szCs w:val="24"/>
          <w:lang w:val="el-GR"/>
        </w:rPr>
        <w:t>Δεν εφαρμόζεται η εξ αποστάσεως εργασία στο προσωπικό φύλαξης και επιστασίας, το προσωπικό καθαριότητας, Φοιτητικής Μέριμνας, τους οδηγούς, το προσωπικό της Διεύθυνσης Μηχανοργάνωσης και Δικτύων και το διοικητικό, εργαστηριακό και τεχνικό προσωπικό όλων των ακαδημαϊκών και διοικητικών μονάδων που εξειδικεύεται στον τομέα της πληροφορικής, των επικοινωνιών και των ψηφιακών μέσων, με κάθε είδους απασχόληση. Για το ως άνω προσωπικό εφαρμόζεται μόνο το μέτρο αδειών ειδικού σκοπού ή μειωμένου ωραρίου απασχόλησης καθώς και οι λόγοι υγείας και ένταξης σε ευάλωτες ομάδες.</w:t>
      </w:r>
    </w:p>
    <w:p w:rsidR="00645A23" w:rsidRPr="005E51C1" w:rsidRDefault="006E2A14" w:rsidP="00645A23">
      <w:pPr>
        <w:spacing w:after="0"/>
        <w:jc w:val="both"/>
        <w:rPr>
          <w:rFonts w:ascii="Calibri" w:hAnsi="Calibri"/>
          <w:sz w:val="24"/>
          <w:szCs w:val="24"/>
          <w:lang w:val="el-GR"/>
        </w:rPr>
      </w:pPr>
      <w:r>
        <w:rPr>
          <w:rFonts w:ascii="Calibri" w:hAnsi="Calibri"/>
          <w:sz w:val="24"/>
          <w:szCs w:val="24"/>
          <w:lang w:val="el-GR"/>
        </w:rPr>
        <w:lastRenderedPageBreak/>
        <w:t>9.</w:t>
      </w:r>
      <w:r w:rsidR="00645A23" w:rsidRPr="005E51C1">
        <w:rPr>
          <w:rFonts w:ascii="Calibri" w:hAnsi="Calibri"/>
          <w:sz w:val="24"/>
          <w:szCs w:val="24"/>
          <w:lang w:val="el-GR"/>
        </w:rPr>
        <w:t>Με απόφαση Πρυτανικού Συμβουλίου, ειδικά για το προσωπικό της Διεύθυνσης Μηχανοργάνωσης και Δικτύων, δύναται να παραχωρούνται κατά το διάστημα που εφαρμόζονται τα ειδικά μέτρα αντιμετώπισης του κορωνοϊού, χώροι εργασίας του Τμήματος Μηχανικών Ηλεκτρονικών Υπολογιστών και Πληροφορικής και του Τμήματος Πληροφορικής και Τηλεπικοινωνιών, σε συνεννόηση με τους Προέδρους των Τμημάτων, ώστε να επιτυγχάνεται η επιθυμητή αραίωση των ατόμων ανά γραφείο. Επίσης, δύναται να χρησιμοποιείται εξοπλισμός κεντρικών εξυπηρετητών και πληροφορικής των ακαδημαϊκών μονάδων για τις ανάγκες της εξ αποστάσεως εκπαίδευσης.</w:t>
      </w:r>
    </w:p>
    <w:p w:rsidR="00645A23" w:rsidRPr="005E51C1" w:rsidRDefault="006E2A14" w:rsidP="00645A23">
      <w:pPr>
        <w:spacing w:after="0"/>
        <w:jc w:val="both"/>
        <w:rPr>
          <w:rFonts w:ascii="Calibri" w:hAnsi="Calibri"/>
          <w:sz w:val="24"/>
          <w:szCs w:val="24"/>
          <w:lang w:val="el-GR"/>
        </w:rPr>
      </w:pPr>
      <w:r>
        <w:rPr>
          <w:rFonts w:ascii="Calibri" w:hAnsi="Calibri"/>
          <w:sz w:val="24"/>
          <w:szCs w:val="24"/>
          <w:lang w:val="el-GR"/>
        </w:rPr>
        <w:t>10.</w:t>
      </w:r>
      <w:r w:rsidR="00645A23" w:rsidRPr="005E51C1">
        <w:rPr>
          <w:rFonts w:ascii="Calibri" w:hAnsi="Calibri"/>
          <w:sz w:val="24"/>
          <w:szCs w:val="24"/>
          <w:lang w:val="el-GR"/>
        </w:rPr>
        <w:t>Ο αντιπρύτανης Ακαδημαϊκών, Διοικητικών Υπο</w:t>
      </w:r>
      <w:r w:rsidR="00415008" w:rsidRPr="005E51C1">
        <w:rPr>
          <w:rFonts w:ascii="Calibri" w:hAnsi="Calibri"/>
          <w:sz w:val="24"/>
          <w:szCs w:val="24"/>
          <w:lang w:val="el-GR"/>
        </w:rPr>
        <w:t xml:space="preserve">θέσεων και Φοιτητικής Μέριμνας </w:t>
      </w:r>
      <w:r w:rsidR="00645A23" w:rsidRPr="005E51C1">
        <w:rPr>
          <w:rFonts w:ascii="Calibri" w:hAnsi="Calibri"/>
          <w:sz w:val="24"/>
          <w:szCs w:val="24"/>
          <w:lang w:val="el-GR"/>
        </w:rPr>
        <w:t>με τη συμμετοχή του Προέδρου του Συμβουλίου Ένταξης και την Εφορ</w:t>
      </w:r>
      <w:r w:rsidR="004351C5" w:rsidRPr="005E51C1">
        <w:rPr>
          <w:rFonts w:ascii="Calibri" w:hAnsi="Calibri"/>
          <w:sz w:val="24"/>
          <w:szCs w:val="24"/>
          <w:lang w:val="el-GR"/>
        </w:rPr>
        <w:t>ε</w:t>
      </w:r>
      <w:r w:rsidR="00645A23" w:rsidRPr="005E51C1">
        <w:rPr>
          <w:rFonts w:ascii="Calibri" w:hAnsi="Calibri"/>
          <w:sz w:val="24"/>
          <w:szCs w:val="24"/>
          <w:lang w:val="el-GR"/>
        </w:rPr>
        <w:t xml:space="preserve">ία Φοιτητικών Κατοικιών </w:t>
      </w:r>
      <w:r w:rsidR="002136D9" w:rsidRPr="005E51C1">
        <w:rPr>
          <w:rFonts w:ascii="Calibri" w:hAnsi="Calibri"/>
          <w:sz w:val="24"/>
          <w:szCs w:val="24"/>
          <w:lang w:val="el-GR"/>
        </w:rPr>
        <w:t xml:space="preserve">συντονίζουν  και </w:t>
      </w:r>
      <w:r w:rsidR="00645A23" w:rsidRPr="005E51C1">
        <w:rPr>
          <w:rFonts w:ascii="Calibri" w:hAnsi="Calibri"/>
          <w:sz w:val="24"/>
          <w:szCs w:val="24"/>
          <w:lang w:val="el-GR"/>
        </w:rPr>
        <w:t>επιλαμβάνονται όλ</w:t>
      </w:r>
      <w:r w:rsidR="002136D9" w:rsidRPr="005E51C1">
        <w:rPr>
          <w:rFonts w:ascii="Calibri" w:hAnsi="Calibri"/>
          <w:sz w:val="24"/>
          <w:szCs w:val="24"/>
          <w:lang w:val="el-GR"/>
        </w:rPr>
        <w:t xml:space="preserve">ων  των θεμάτων </w:t>
      </w:r>
      <w:r w:rsidR="00645A23" w:rsidRPr="005E51C1">
        <w:rPr>
          <w:rFonts w:ascii="Calibri" w:hAnsi="Calibri"/>
          <w:sz w:val="24"/>
          <w:szCs w:val="24"/>
          <w:lang w:val="el-GR"/>
        </w:rPr>
        <w:t>ασφαλούς διαβίωσης των φοιτητών που διαμένουν στις εστίες των πανεπιστη</w:t>
      </w:r>
      <w:r w:rsidR="002136D9" w:rsidRPr="005E51C1">
        <w:rPr>
          <w:rFonts w:ascii="Calibri" w:hAnsi="Calibri"/>
          <w:sz w:val="24"/>
          <w:szCs w:val="24"/>
          <w:lang w:val="el-GR"/>
        </w:rPr>
        <w:t>μιουπόλεων Ιωαννίνων, Άρτας, Πρέβεζα</w:t>
      </w:r>
      <w:r w:rsidR="00645A23" w:rsidRPr="005E51C1">
        <w:rPr>
          <w:rFonts w:ascii="Calibri" w:hAnsi="Calibri"/>
          <w:sz w:val="24"/>
          <w:szCs w:val="24"/>
          <w:lang w:val="el-GR"/>
        </w:rPr>
        <w:t xml:space="preserve">ς και Ηγουμενίτσας και </w:t>
      </w:r>
      <w:r w:rsidR="00585440" w:rsidRPr="005E51C1">
        <w:rPr>
          <w:rFonts w:ascii="Calibri" w:hAnsi="Calibri"/>
          <w:sz w:val="24"/>
          <w:szCs w:val="24"/>
          <w:lang w:val="el-GR"/>
        </w:rPr>
        <w:t xml:space="preserve">εποπτεύουν </w:t>
      </w:r>
      <w:r w:rsidR="00645A23" w:rsidRPr="005E51C1">
        <w:rPr>
          <w:rFonts w:ascii="Calibri" w:hAnsi="Calibri"/>
          <w:sz w:val="24"/>
          <w:szCs w:val="24"/>
          <w:lang w:val="el-GR"/>
        </w:rPr>
        <w:t>την τήρηση των μέτρων ασφαλούς διαμονής και σίτισης.</w:t>
      </w:r>
    </w:p>
    <w:p w:rsidR="00645A23" w:rsidRPr="005E51C1" w:rsidRDefault="00187220" w:rsidP="00645A23">
      <w:pPr>
        <w:spacing w:after="0"/>
        <w:jc w:val="both"/>
        <w:rPr>
          <w:rFonts w:ascii="Calibri" w:hAnsi="Calibri"/>
          <w:sz w:val="24"/>
          <w:szCs w:val="24"/>
          <w:lang w:val="el-GR"/>
        </w:rPr>
      </w:pPr>
      <w:r>
        <w:rPr>
          <w:rFonts w:ascii="Calibri" w:hAnsi="Calibri"/>
          <w:sz w:val="24"/>
          <w:szCs w:val="24"/>
          <w:lang w:val="el-GR"/>
        </w:rPr>
        <w:t>11.</w:t>
      </w:r>
      <w:r w:rsidR="00645A23" w:rsidRPr="005E51C1">
        <w:rPr>
          <w:rFonts w:ascii="Calibri" w:hAnsi="Calibri"/>
          <w:sz w:val="24"/>
          <w:szCs w:val="24"/>
          <w:lang w:val="el-GR"/>
        </w:rPr>
        <w:t xml:space="preserve">Συγκροτείται Ανώτατη Επιτροπή Αντιμετώπισης του Κορωνοϊού στο Πανεπιστήμιο </w:t>
      </w:r>
      <w:r w:rsidR="00222005" w:rsidRPr="005E51C1">
        <w:rPr>
          <w:rFonts w:ascii="Calibri" w:hAnsi="Calibri"/>
          <w:sz w:val="24"/>
          <w:szCs w:val="24"/>
          <w:lang w:val="el-GR"/>
        </w:rPr>
        <w:t>Ιωαννίνων</w:t>
      </w:r>
      <w:r w:rsidR="00645A23" w:rsidRPr="005E51C1">
        <w:rPr>
          <w:rFonts w:ascii="Calibri" w:hAnsi="Calibri"/>
          <w:sz w:val="24"/>
          <w:szCs w:val="24"/>
          <w:lang w:val="el-GR"/>
        </w:rPr>
        <w:t>, για όσο διάστημα ισχύουν τα ειδικά μέτρα, αποτελούμενη από τον Πρύτανη, τους Αντιπρυτάνεις, τον Πρόεδρο του Συμβουλίου Ένταξης και τις Καθηγήτριες Α. Μπατιστάτου, Ε. Ντζάνη. Στην Επιτροπή καλούνται από τον Πρύτανη και συμμετέχουν κατά περίπτωση, Κοσμήτορες των Σχολών και Δ/ντες των υπηρεσιών.</w:t>
      </w:r>
    </w:p>
    <w:p w:rsidR="00645A23" w:rsidRPr="005E51C1" w:rsidRDefault="00187220" w:rsidP="00645A23">
      <w:pPr>
        <w:spacing w:after="0"/>
        <w:jc w:val="both"/>
        <w:rPr>
          <w:rFonts w:ascii="Calibri" w:hAnsi="Calibri"/>
          <w:sz w:val="24"/>
          <w:szCs w:val="24"/>
          <w:lang w:val="el-GR"/>
        </w:rPr>
      </w:pPr>
      <w:r>
        <w:rPr>
          <w:rFonts w:ascii="Calibri" w:hAnsi="Calibri"/>
          <w:sz w:val="24"/>
          <w:szCs w:val="24"/>
          <w:lang w:val="el-GR"/>
        </w:rPr>
        <w:t>12.</w:t>
      </w:r>
      <w:r w:rsidR="00645A23" w:rsidRPr="005E51C1">
        <w:rPr>
          <w:rFonts w:ascii="Calibri" w:hAnsi="Calibri"/>
          <w:sz w:val="24"/>
          <w:szCs w:val="24"/>
          <w:lang w:val="el-GR"/>
        </w:rPr>
        <w:t>Όλα τα οχήματα του Πανεπιστημίου τίθενται στη διάθεση της ως άνω Επιτροπής.</w:t>
      </w:r>
    </w:p>
    <w:p w:rsidR="00645A23" w:rsidRPr="005E51C1" w:rsidRDefault="00645A23" w:rsidP="00645A23">
      <w:pPr>
        <w:spacing w:after="0"/>
        <w:jc w:val="both"/>
        <w:rPr>
          <w:rFonts w:ascii="Calibri" w:hAnsi="Calibri"/>
          <w:sz w:val="24"/>
          <w:szCs w:val="24"/>
          <w:lang w:val="el-GR"/>
        </w:rPr>
      </w:pPr>
      <w:r w:rsidRPr="005E51C1">
        <w:rPr>
          <w:rFonts w:ascii="Calibri" w:hAnsi="Calibri"/>
          <w:sz w:val="24"/>
          <w:szCs w:val="24"/>
          <w:lang w:val="el-GR"/>
        </w:rPr>
        <w:t>13.Συγκροτείται Επιτροπή Οργάνωσης και Υποστήριξης της εξ αποστάσεως εκπαίδευσης και εργασίας, για όσο διάστημα ισχύουν τα ειδικά μέτρα, αποτελούμενη από τον Αντιπρύτανη Ακαδημαϊκών, Διοικητικών Υποθέσεων και Φοιτητικής Μέριμνας</w:t>
      </w:r>
      <w:r w:rsidR="00DD174C" w:rsidRPr="005E51C1">
        <w:rPr>
          <w:rFonts w:ascii="Calibri" w:hAnsi="Calibri"/>
          <w:sz w:val="24"/>
          <w:szCs w:val="24"/>
          <w:lang w:val="el-GR"/>
        </w:rPr>
        <w:t xml:space="preserve"> Μ. Πασχόπουλο</w:t>
      </w:r>
      <w:r w:rsidRPr="005E51C1">
        <w:rPr>
          <w:rFonts w:ascii="Calibri" w:hAnsi="Calibri"/>
          <w:sz w:val="24"/>
          <w:szCs w:val="24"/>
          <w:lang w:val="el-GR"/>
        </w:rPr>
        <w:t>, τον Αντιπρύτανη Οικονομικών, Προγραμματισμού και Ανάπτυξης</w:t>
      </w:r>
      <w:r w:rsidR="00DD174C" w:rsidRPr="005E51C1">
        <w:rPr>
          <w:rFonts w:ascii="Calibri" w:hAnsi="Calibri"/>
          <w:sz w:val="24"/>
          <w:szCs w:val="24"/>
          <w:lang w:val="el-GR"/>
        </w:rPr>
        <w:t xml:space="preserve"> Σ. Νικολόπουλο</w:t>
      </w:r>
      <w:r w:rsidRPr="005E51C1">
        <w:rPr>
          <w:rFonts w:ascii="Calibri" w:hAnsi="Calibri"/>
          <w:sz w:val="24"/>
          <w:szCs w:val="24"/>
          <w:lang w:val="el-GR"/>
        </w:rPr>
        <w:t>, τους Καθηγητές Ι. Φούντο, Σ. Αναστασιάδη, Σ. Κοντογιάννη, Κ. Κωστίκα, Α. Μικρόπουλο, Ε.</w:t>
      </w:r>
      <w:r w:rsidR="008D3D69" w:rsidRPr="005E51C1">
        <w:rPr>
          <w:rFonts w:ascii="Calibri" w:hAnsi="Calibri"/>
          <w:sz w:val="24"/>
          <w:szCs w:val="24"/>
          <w:lang w:val="el-GR"/>
        </w:rPr>
        <w:t xml:space="preserve"> Παγγέ, Χ. Στύλιο, Κ. Πλαχούρα,</w:t>
      </w:r>
      <w:r w:rsidRPr="005E51C1">
        <w:rPr>
          <w:rFonts w:ascii="Calibri" w:hAnsi="Calibri"/>
          <w:sz w:val="24"/>
          <w:szCs w:val="24"/>
          <w:lang w:val="el-GR"/>
        </w:rPr>
        <w:t xml:space="preserve"> τη</w:t>
      </w:r>
      <w:r w:rsidR="00222005" w:rsidRPr="005E51C1">
        <w:rPr>
          <w:rFonts w:ascii="Calibri" w:hAnsi="Calibri"/>
          <w:sz w:val="24"/>
          <w:szCs w:val="24"/>
          <w:lang w:val="el-GR"/>
        </w:rPr>
        <w:t>ν</w:t>
      </w:r>
      <w:r w:rsidRPr="005E51C1">
        <w:rPr>
          <w:rFonts w:ascii="Calibri" w:hAnsi="Calibri"/>
          <w:sz w:val="24"/>
          <w:szCs w:val="24"/>
          <w:lang w:val="el-GR"/>
        </w:rPr>
        <w:t xml:space="preserve"> προϊσταμένη της Διεύθυνσης Διοικητικού </w:t>
      </w:r>
      <w:r w:rsidR="008D3D69" w:rsidRPr="005E51C1">
        <w:rPr>
          <w:rFonts w:ascii="Calibri" w:hAnsi="Calibri"/>
          <w:sz w:val="24"/>
          <w:szCs w:val="24"/>
          <w:lang w:val="el-GR"/>
        </w:rPr>
        <w:t xml:space="preserve">Γ. Ασίκογλου, </w:t>
      </w:r>
      <w:r w:rsidRPr="005E51C1">
        <w:rPr>
          <w:rFonts w:ascii="Calibri" w:hAnsi="Calibri"/>
          <w:sz w:val="24"/>
          <w:szCs w:val="24"/>
          <w:lang w:val="el-GR"/>
        </w:rPr>
        <w:t xml:space="preserve"> τον προϊστάμενο της Διεύθυνσης Μηχανοργάνωσης και Δικτύων</w:t>
      </w:r>
      <w:r w:rsidR="008D3D69" w:rsidRPr="005E51C1">
        <w:rPr>
          <w:rFonts w:ascii="Calibri" w:hAnsi="Calibri"/>
          <w:sz w:val="24"/>
          <w:szCs w:val="24"/>
          <w:lang w:val="el-GR"/>
        </w:rPr>
        <w:t xml:space="preserve"> Κ. Πλατή και την Κ. Μπάγκα (τμήμα Υποστήριξης Δικτύων και </w:t>
      </w:r>
      <w:r w:rsidR="002136D9" w:rsidRPr="005E51C1">
        <w:rPr>
          <w:rFonts w:ascii="Calibri" w:hAnsi="Calibri"/>
          <w:sz w:val="24"/>
          <w:szCs w:val="24"/>
          <w:lang w:val="el-GR"/>
        </w:rPr>
        <w:t>Χρηστών</w:t>
      </w:r>
      <w:r w:rsidR="008D3D69" w:rsidRPr="005E51C1">
        <w:rPr>
          <w:rFonts w:ascii="Calibri" w:hAnsi="Calibri"/>
          <w:sz w:val="24"/>
          <w:szCs w:val="24"/>
          <w:lang w:val="el-GR"/>
        </w:rPr>
        <w:t>-</w:t>
      </w:r>
      <w:r w:rsidR="002136D9" w:rsidRPr="005E51C1">
        <w:rPr>
          <w:rFonts w:ascii="Calibri" w:hAnsi="Calibri"/>
          <w:sz w:val="24"/>
          <w:szCs w:val="24"/>
          <w:lang w:val="el-GR"/>
        </w:rPr>
        <w:t>Άρτα</w:t>
      </w:r>
      <w:r w:rsidR="008D3D69" w:rsidRPr="005E51C1">
        <w:rPr>
          <w:rFonts w:ascii="Calibri" w:hAnsi="Calibri"/>
          <w:sz w:val="24"/>
          <w:szCs w:val="24"/>
          <w:lang w:val="el-GR"/>
        </w:rPr>
        <w:t xml:space="preserve">) </w:t>
      </w:r>
      <w:r w:rsidRPr="005E51C1">
        <w:rPr>
          <w:rFonts w:ascii="Calibri" w:hAnsi="Calibri"/>
          <w:sz w:val="24"/>
          <w:szCs w:val="24"/>
          <w:lang w:val="el-GR"/>
        </w:rPr>
        <w:t>.</w:t>
      </w:r>
    </w:p>
    <w:p w:rsidR="00645A23" w:rsidRPr="005E51C1" w:rsidRDefault="006E2A14" w:rsidP="00645A23">
      <w:pPr>
        <w:spacing w:after="0"/>
        <w:jc w:val="both"/>
        <w:rPr>
          <w:rFonts w:ascii="Calibri" w:hAnsi="Calibri"/>
          <w:sz w:val="24"/>
          <w:szCs w:val="24"/>
          <w:lang w:val="el-GR"/>
        </w:rPr>
      </w:pPr>
      <w:r>
        <w:rPr>
          <w:rFonts w:ascii="Calibri" w:hAnsi="Calibri"/>
          <w:sz w:val="24"/>
          <w:szCs w:val="24"/>
          <w:lang w:val="el-GR"/>
        </w:rPr>
        <w:t>14.</w:t>
      </w:r>
      <w:r w:rsidR="00645A23" w:rsidRPr="005E51C1">
        <w:rPr>
          <w:rFonts w:ascii="Calibri" w:hAnsi="Calibri"/>
          <w:sz w:val="24"/>
          <w:szCs w:val="24"/>
          <w:lang w:val="el-GR"/>
        </w:rPr>
        <w:t>Τίθεται σ</w:t>
      </w:r>
      <w:r w:rsidR="002A749D" w:rsidRPr="005E51C1">
        <w:rPr>
          <w:rFonts w:ascii="Calibri" w:hAnsi="Calibri"/>
          <w:sz w:val="24"/>
          <w:szCs w:val="24"/>
          <w:lang w:val="el-GR"/>
        </w:rPr>
        <w:t>τη διάθεση της ως άνω Επιτροπής,</w:t>
      </w:r>
      <w:r w:rsidR="00645A23" w:rsidRPr="005E51C1">
        <w:rPr>
          <w:rFonts w:ascii="Calibri" w:hAnsi="Calibri"/>
          <w:sz w:val="24"/>
          <w:szCs w:val="24"/>
          <w:lang w:val="el-GR"/>
        </w:rPr>
        <w:t xml:space="preserve"> όλο το προσωπικό της Διεύθυνσης Μηχανοργάνωσης και Δικτύων </w:t>
      </w:r>
      <w:r w:rsidR="00032610" w:rsidRPr="003117FD">
        <w:rPr>
          <w:rFonts w:ascii="Calibri" w:hAnsi="Calibri"/>
          <w:sz w:val="24"/>
          <w:szCs w:val="24"/>
          <w:lang w:val="el-GR"/>
        </w:rPr>
        <w:t xml:space="preserve">καθώς </w:t>
      </w:r>
      <w:r w:rsidR="00645A23" w:rsidRPr="003117FD">
        <w:rPr>
          <w:rFonts w:ascii="Calibri" w:hAnsi="Calibri"/>
          <w:sz w:val="24"/>
          <w:szCs w:val="24"/>
          <w:lang w:val="el-GR"/>
        </w:rPr>
        <w:t>και</w:t>
      </w:r>
      <w:r w:rsidR="00645A23" w:rsidRPr="005E51C1">
        <w:rPr>
          <w:rFonts w:ascii="Calibri" w:hAnsi="Calibri"/>
          <w:sz w:val="24"/>
          <w:szCs w:val="24"/>
          <w:lang w:val="el-GR"/>
        </w:rPr>
        <w:t xml:space="preserve"> όλο το διοικητικό, εργαστηριακό και τεχνικό προσωπικό</w:t>
      </w:r>
      <w:r w:rsidR="003117FD" w:rsidRPr="003117FD">
        <w:rPr>
          <w:rFonts w:ascii="Calibri" w:hAnsi="Calibri"/>
          <w:sz w:val="24"/>
          <w:szCs w:val="24"/>
          <w:lang w:val="el-GR"/>
        </w:rPr>
        <w:t xml:space="preserve">, </w:t>
      </w:r>
      <w:r w:rsidR="00645A23" w:rsidRPr="005E51C1">
        <w:rPr>
          <w:rFonts w:ascii="Calibri" w:hAnsi="Calibri"/>
          <w:sz w:val="24"/>
          <w:szCs w:val="24"/>
          <w:lang w:val="el-GR"/>
        </w:rPr>
        <w:t xml:space="preserve"> όλων των ακαδημαϊκών και διοικητικών μονάδων που εξειδικεύεται στον τομέα της πληροφορικής, των επικοινωνιών και των ψηφιακών μέσων, </w:t>
      </w:r>
      <w:r w:rsidR="00032610" w:rsidRPr="003117FD">
        <w:rPr>
          <w:rFonts w:ascii="Calibri" w:hAnsi="Calibri"/>
          <w:sz w:val="24"/>
          <w:szCs w:val="24"/>
          <w:lang w:val="el-GR"/>
        </w:rPr>
        <w:t>με κάθε είδους απασχόληση,</w:t>
      </w:r>
      <w:r w:rsidR="00187220">
        <w:rPr>
          <w:rFonts w:ascii="Calibri" w:hAnsi="Calibri"/>
          <w:sz w:val="24"/>
          <w:szCs w:val="24"/>
          <w:lang w:val="el-GR"/>
        </w:rPr>
        <w:t xml:space="preserve"> </w:t>
      </w:r>
      <w:r w:rsidR="00645A23" w:rsidRPr="005E51C1">
        <w:rPr>
          <w:rFonts w:ascii="Calibri" w:hAnsi="Calibri"/>
          <w:sz w:val="24"/>
          <w:szCs w:val="24"/>
          <w:lang w:val="el-GR"/>
        </w:rPr>
        <w:t>η οποία και του αναθέτει καθήκοντα. Εντός δύο ημερών από την ανάρτηση της παρούσας Πράξης στη Διαύγεια όλες οι διοικητικές και ακαδημαϊκές μονάδες ενημερώνουν τον Αντιπρύτανη Οικονομικών, Προγραμματισμού και Ανάπτυξης για το προσωπικό που διαθέτουν στην ως άνω κατηγορία, τη σχέση απασχόλησής τους, τα καθήκοντά τους, καθώς και για τα στοιχεία επικοινωνίας με το προσωπικό αυτό.</w:t>
      </w:r>
    </w:p>
    <w:p w:rsidR="00645A23" w:rsidRPr="005E51C1" w:rsidRDefault="00645A23" w:rsidP="00645A23">
      <w:pPr>
        <w:spacing w:after="0"/>
        <w:jc w:val="both"/>
        <w:rPr>
          <w:rFonts w:ascii="Calibri" w:hAnsi="Calibri"/>
          <w:sz w:val="24"/>
          <w:szCs w:val="24"/>
          <w:lang w:val="el-GR"/>
        </w:rPr>
      </w:pPr>
      <w:r w:rsidRPr="005E51C1">
        <w:rPr>
          <w:rFonts w:ascii="Calibri" w:hAnsi="Calibri"/>
          <w:sz w:val="24"/>
          <w:szCs w:val="24"/>
          <w:lang w:val="el-GR"/>
        </w:rPr>
        <w:lastRenderedPageBreak/>
        <w:t xml:space="preserve">15.Συγκροτείται Επιτροπή Θεμάτων Υγείας, για όσο διάστημα ισχύουν τα ειδικά μέτρα, αποτελούμενη από τον Αντιπρύτανη </w:t>
      </w:r>
      <w:r w:rsidR="00D74AFB" w:rsidRPr="005E51C1">
        <w:rPr>
          <w:rFonts w:ascii="Calibri" w:hAnsi="Calibri"/>
          <w:sz w:val="24"/>
          <w:szCs w:val="24"/>
          <w:lang w:val="el-GR"/>
        </w:rPr>
        <w:t>Ακαδημαϊκών, Διοικητικών Υποθέσεων και Φοιτητικής Μέριμνας</w:t>
      </w:r>
      <w:r w:rsidR="006E2A14">
        <w:rPr>
          <w:rFonts w:ascii="Calibri" w:hAnsi="Calibri"/>
          <w:sz w:val="24"/>
          <w:szCs w:val="24"/>
          <w:lang w:val="el-GR"/>
        </w:rPr>
        <w:t xml:space="preserve"> </w:t>
      </w:r>
      <w:r w:rsidR="00DD174C" w:rsidRPr="003117FD">
        <w:rPr>
          <w:rFonts w:ascii="Calibri" w:hAnsi="Calibri"/>
          <w:sz w:val="24"/>
          <w:szCs w:val="24"/>
          <w:lang w:val="el-GR"/>
        </w:rPr>
        <w:t>Μ. Πασχόπουλο</w:t>
      </w:r>
      <w:r w:rsidRPr="003117FD">
        <w:rPr>
          <w:rFonts w:ascii="Calibri" w:hAnsi="Calibri"/>
          <w:sz w:val="24"/>
          <w:szCs w:val="24"/>
          <w:lang w:val="el-GR"/>
        </w:rPr>
        <w:t>, τον Αντιπρύτανη Έρευνας και Δια Βίου Εκπαίδευσης</w:t>
      </w:r>
      <w:r w:rsidR="00A50C4F" w:rsidRPr="003117FD">
        <w:rPr>
          <w:rFonts w:ascii="Calibri" w:hAnsi="Calibri"/>
          <w:sz w:val="24"/>
          <w:szCs w:val="24"/>
          <w:lang w:val="el-GR"/>
        </w:rPr>
        <w:t xml:space="preserve"> Σ. Γεωργάτο</w:t>
      </w:r>
      <w:r w:rsidRPr="003117FD">
        <w:rPr>
          <w:rFonts w:ascii="Calibri" w:hAnsi="Calibri"/>
          <w:sz w:val="24"/>
          <w:szCs w:val="24"/>
          <w:lang w:val="el-GR"/>
        </w:rPr>
        <w:t xml:space="preserve">, την Πρόεδρο </w:t>
      </w:r>
      <w:r w:rsidR="00DD174C" w:rsidRPr="003117FD">
        <w:rPr>
          <w:rFonts w:ascii="Calibri" w:hAnsi="Calibri"/>
          <w:sz w:val="24"/>
          <w:szCs w:val="24"/>
          <w:lang w:val="el-GR"/>
        </w:rPr>
        <w:t xml:space="preserve">Α. Μπατιστάτου </w:t>
      </w:r>
      <w:r w:rsidRPr="003117FD">
        <w:rPr>
          <w:rFonts w:ascii="Calibri" w:hAnsi="Calibri"/>
          <w:sz w:val="24"/>
          <w:szCs w:val="24"/>
          <w:lang w:val="el-GR"/>
        </w:rPr>
        <w:t xml:space="preserve">και τους καθηγητές </w:t>
      </w:r>
      <w:r w:rsidR="00DD174C" w:rsidRPr="003117FD">
        <w:rPr>
          <w:rFonts w:ascii="Calibri" w:hAnsi="Calibri"/>
          <w:sz w:val="24"/>
          <w:szCs w:val="24"/>
          <w:lang w:val="el-GR"/>
        </w:rPr>
        <w:t xml:space="preserve">του Τμήματος Ιατρικής </w:t>
      </w:r>
      <w:r w:rsidRPr="003117FD">
        <w:rPr>
          <w:rFonts w:ascii="Calibri" w:hAnsi="Calibri"/>
          <w:sz w:val="24"/>
          <w:szCs w:val="24"/>
          <w:lang w:val="el-GR"/>
        </w:rPr>
        <w:t xml:space="preserve">Ε. Ντζάνη, Στ. Τσιάρα, </w:t>
      </w:r>
      <w:r w:rsidR="003117FD" w:rsidRPr="003117FD">
        <w:rPr>
          <w:rFonts w:ascii="Calibri" w:hAnsi="Calibri"/>
          <w:sz w:val="24"/>
          <w:szCs w:val="24"/>
          <w:lang w:val="el-GR"/>
        </w:rPr>
        <w:t>Κ</w:t>
      </w:r>
      <w:r w:rsidRPr="003117FD">
        <w:rPr>
          <w:rFonts w:ascii="Calibri" w:hAnsi="Calibri"/>
          <w:sz w:val="24"/>
          <w:szCs w:val="24"/>
          <w:lang w:val="el-GR"/>
        </w:rPr>
        <w:t>. Κωστίκα, Β. Κουλούρα και Χ. Μηλιώνη</w:t>
      </w:r>
      <w:r w:rsidR="00D74AFB" w:rsidRPr="003117FD">
        <w:rPr>
          <w:rFonts w:ascii="Calibri" w:hAnsi="Calibri"/>
          <w:sz w:val="24"/>
          <w:szCs w:val="24"/>
          <w:lang w:val="el-GR"/>
        </w:rPr>
        <w:t>, ως συμβουλευτικό όργανο προς το Πρυτανικό Συμβούλιο για τη λήψη μέτρων περιορισμού και προστασίας από τον κορωνοϊό</w:t>
      </w:r>
      <w:r w:rsidRPr="003117FD">
        <w:rPr>
          <w:rFonts w:ascii="Calibri" w:hAnsi="Calibri"/>
          <w:sz w:val="24"/>
          <w:szCs w:val="24"/>
          <w:lang w:val="el-GR"/>
        </w:rPr>
        <w:t>.</w:t>
      </w:r>
    </w:p>
    <w:p w:rsidR="00645A23" w:rsidRPr="005E51C1" w:rsidRDefault="00645A23" w:rsidP="00645A23">
      <w:pPr>
        <w:spacing w:after="0"/>
        <w:jc w:val="both"/>
        <w:rPr>
          <w:rFonts w:ascii="Calibri" w:hAnsi="Calibri"/>
          <w:sz w:val="24"/>
          <w:szCs w:val="24"/>
          <w:lang w:val="el-GR"/>
        </w:rPr>
      </w:pPr>
      <w:r w:rsidRPr="005E51C1">
        <w:rPr>
          <w:rFonts w:ascii="Calibri" w:hAnsi="Calibri"/>
          <w:sz w:val="24"/>
          <w:szCs w:val="24"/>
          <w:lang w:val="el-GR"/>
        </w:rPr>
        <w:t>16. Οι ως άνω Επιτροπές βρίσκονται σε διαρκή συνεδρίαση.</w:t>
      </w:r>
    </w:p>
    <w:p w:rsidR="00645A23" w:rsidRPr="005E51C1" w:rsidRDefault="006E2A14" w:rsidP="00645A23">
      <w:pPr>
        <w:spacing w:after="0"/>
        <w:jc w:val="both"/>
        <w:rPr>
          <w:rFonts w:ascii="Calibri" w:hAnsi="Calibri"/>
          <w:sz w:val="24"/>
          <w:szCs w:val="24"/>
          <w:lang w:val="el-GR"/>
        </w:rPr>
      </w:pPr>
      <w:r>
        <w:rPr>
          <w:rFonts w:ascii="Calibri" w:hAnsi="Calibri"/>
          <w:sz w:val="24"/>
          <w:szCs w:val="24"/>
          <w:lang w:val="el-GR"/>
        </w:rPr>
        <w:t>17.</w:t>
      </w:r>
      <w:r w:rsidR="00645A23" w:rsidRPr="005E51C1">
        <w:rPr>
          <w:rFonts w:ascii="Calibri" w:hAnsi="Calibri"/>
          <w:sz w:val="24"/>
          <w:szCs w:val="24"/>
          <w:lang w:val="el-GR"/>
        </w:rPr>
        <w:t xml:space="preserve">Δεν επιτρέπεται η παρουσία προπτυχιακών φοιτητών στα ερευνητικά εργαστήρια και η εκπόνηση των πτυχιακών εργασιών στους χώρους αυτούς. </w:t>
      </w:r>
    </w:p>
    <w:p w:rsidR="00645A23" w:rsidRPr="005E51C1" w:rsidRDefault="006E2A14" w:rsidP="00645A23">
      <w:pPr>
        <w:spacing w:after="0"/>
        <w:jc w:val="both"/>
        <w:rPr>
          <w:rFonts w:ascii="Calibri" w:hAnsi="Calibri"/>
          <w:sz w:val="24"/>
          <w:szCs w:val="24"/>
          <w:lang w:val="el-GR"/>
        </w:rPr>
      </w:pPr>
      <w:r>
        <w:rPr>
          <w:rFonts w:ascii="Calibri" w:hAnsi="Calibri"/>
          <w:sz w:val="24"/>
          <w:szCs w:val="24"/>
          <w:lang w:val="el-GR"/>
        </w:rPr>
        <w:t>18.</w:t>
      </w:r>
      <w:r w:rsidR="00645A23" w:rsidRPr="005E51C1">
        <w:rPr>
          <w:rFonts w:ascii="Calibri" w:hAnsi="Calibri"/>
          <w:sz w:val="24"/>
          <w:szCs w:val="24"/>
          <w:lang w:val="el-GR"/>
        </w:rPr>
        <w:t>Στα ερευνητικά εργαστήρια του πανεπιστημίου και των φιλοξενούμενων φορέων (Τεχνολογικό Πάρκο και Ινστιτούτο ΙΤΕ) επιτρέπεται να εργάζονται ταυτόχρονα μέχρι 2 ερευνητές ανά 50 τ</w:t>
      </w:r>
      <w:r w:rsidR="00326CE5" w:rsidRPr="005E51C1">
        <w:rPr>
          <w:rFonts w:ascii="Calibri" w:hAnsi="Calibri"/>
          <w:sz w:val="24"/>
          <w:szCs w:val="24"/>
          <w:lang w:val="el-GR"/>
        </w:rPr>
        <w:t>.</w:t>
      </w:r>
      <w:r w:rsidR="00645A23" w:rsidRPr="005E51C1">
        <w:rPr>
          <w:rFonts w:ascii="Calibri" w:hAnsi="Calibri"/>
          <w:sz w:val="24"/>
          <w:szCs w:val="24"/>
          <w:lang w:val="el-GR"/>
        </w:rPr>
        <w:t>μ</w:t>
      </w:r>
      <w:r w:rsidR="00326CE5" w:rsidRPr="005E51C1">
        <w:rPr>
          <w:rFonts w:ascii="Calibri" w:hAnsi="Calibri"/>
          <w:sz w:val="24"/>
          <w:szCs w:val="24"/>
          <w:lang w:val="el-GR"/>
        </w:rPr>
        <w:t>.,</w:t>
      </w:r>
      <w:r w:rsidR="00645A23" w:rsidRPr="005E51C1">
        <w:rPr>
          <w:rFonts w:ascii="Calibri" w:hAnsi="Calibri"/>
          <w:sz w:val="24"/>
          <w:szCs w:val="24"/>
          <w:lang w:val="el-GR"/>
        </w:rPr>
        <w:t xml:space="preserve"> τηρώντας αυστηρά όλα τα μέτρα που έχουν ανακοινωθεί.</w:t>
      </w:r>
    </w:p>
    <w:p w:rsidR="00645A23" w:rsidRPr="005E51C1" w:rsidRDefault="006E2A14" w:rsidP="00645A23">
      <w:pPr>
        <w:spacing w:after="0"/>
        <w:jc w:val="both"/>
        <w:rPr>
          <w:rFonts w:ascii="Calibri" w:hAnsi="Calibri"/>
          <w:sz w:val="24"/>
          <w:szCs w:val="24"/>
          <w:lang w:val="el-GR"/>
        </w:rPr>
      </w:pPr>
      <w:r>
        <w:rPr>
          <w:rFonts w:ascii="Calibri" w:hAnsi="Calibri"/>
          <w:sz w:val="24"/>
          <w:szCs w:val="24"/>
          <w:lang w:val="el-GR"/>
        </w:rPr>
        <w:t>19.</w:t>
      </w:r>
      <w:r w:rsidR="00645A23" w:rsidRPr="005E51C1">
        <w:rPr>
          <w:rFonts w:ascii="Calibri" w:hAnsi="Calibri"/>
          <w:sz w:val="24"/>
          <w:szCs w:val="24"/>
          <w:lang w:val="el-GR"/>
        </w:rPr>
        <w:t>Στους ερευνητικούς χώρους της Σχολής Επιστημών Υγείας του Πανεπιστημίου Ιωαννίνων δεν μεταφ</w:t>
      </w:r>
      <w:r w:rsidR="00326CE5" w:rsidRPr="005E51C1">
        <w:rPr>
          <w:rFonts w:ascii="Calibri" w:hAnsi="Calibri"/>
          <w:sz w:val="24"/>
          <w:szCs w:val="24"/>
          <w:lang w:val="el-GR"/>
        </w:rPr>
        <w:t>έρονται δράσεις ούτε αρμοδιότητε</w:t>
      </w:r>
      <w:r w:rsidR="00645A23" w:rsidRPr="005E51C1">
        <w:rPr>
          <w:rFonts w:ascii="Calibri" w:hAnsi="Calibri"/>
          <w:sz w:val="24"/>
          <w:szCs w:val="24"/>
          <w:lang w:val="el-GR"/>
        </w:rPr>
        <w:t>ς του Γενικού Πανεπιστημιακού Νοσοκομείου</w:t>
      </w:r>
      <w:r w:rsidR="00D74AFB" w:rsidRPr="005E51C1">
        <w:rPr>
          <w:rFonts w:ascii="Calibri" w:hAnsi="Calibri"/>
          <w:sz w:val="24"/>
          <w:szCs w:val="24"/>
          <w:lang w:val="el-GR"/>
        </w:rPr>
        <w:t xml:space="preserve"> Ιωαννίνων</w:t>
      </w:r>
      <w:r w:rsidR="00645A23" w:rsidRPr="005E51C1">
        <w:rPr>
          <w:rFonts w:ascii="Calibri" w:hAnsi="Calibri"/>
          <w:sz w:val="24"/>
          <w:szCs w:val="24"/>
          <w:lang w:val="el-GR"/>
        </w:rPr>
        <w:t>.</w:t>
      </w:r>
    </w:p>
    <w:p w:rsidR="00645A23" w:rsidRPr="005E51C1" w:rsidRDefault="006E2A14" w:rsidP="00645A23">
      <w:pPr>
        <w:spacing w:after="0"/>
        <w:jc w:val="both"/>
        <w:rPr>
          <w:rFonts w:ascii="Calibri" w:hAnsi="Calibri"/>
          <w:sz w:val="24"/>
          <w:szCs w:val="24"/>
          <w:lang w:val="el-GR"/>
        </w:rPr>
      </w:pPr>
      <w:r>
        <w:rPr>
          <w:rFonts w:ascii="Calibri" w:hAnsi="Calibri"/>
          <w:sz w:val="24"/>
          <w:szCs w:val="24"/>
          <w:lang w:val="el-GR"/>
        </w:rPr>
        <w:t>20.</w:t>
      </w:r>
      <w:r w:rsidR="00645A23" w:rsidRPr="005E51C1">
        <w:rPr>
          <w:rFonts w:ascii="Calibri" w:hAnsi="Calibri"/>
          <w:sz w:val="24"/>
          <w:szCs w:val="24"/>
          <w:lang w:val="el-GR"/>
        </w:rPr>
        <w:t>Στους χώρους του Πανεπιστημίου και του Μοναστηρίου δεν επιτρέπονται επισκέψεις.</w:t>
      </w:r>
    </w:p>
    <w:p w:rsidR="00645A23" w:rsidRPr="005E51C1" w:rsidRDefault="00645A23" w:rsidP="00645A23">
      <w:pPr>
        <w:spacing w:after="0"/>
        <w:jc w:val="both"/>
        <w:rPr>
          <w:rFonts w:ascii="Calibri" w:hAnsi="Calibri"/>
          <w:sz w:val="24"/>
          <w:szCs w:val="24"/>
          <w:lang w:val="el-GR"/>
        </w:rPr>
      </w:pPr>
      <w:r w:rsidRPr="005E51C1">
        <w:rPr>
          <w:rFonts w:ascii="Calibri" w:hAnsi="Calibri"/>
          <w:sz w:val="24"/>
          <w:szCs w:val="24"/>
          <w:lang w:val="el-GR"/>
        </w:rPr>
        <w:t>21.Όλα τα Συλλογικά Όργανα του Ιδρύματος και οι Επιτροπές λειτουργούν κανονικά και οι συνεδριάσεις τους πραγματοποιούνται αποκλειστικά εξ αποστάσεως με χρήση των πιστοποιημένων εφαρμογών τηλεδιάσκεψης που διαθέτει το Ίδρυμα.</w:t>
      </w:r>
    </w:p>
    <w:p w:rsidR="00645A23" w:rsidRPr="005E51C1" w:rsidRDefault="00645A23" w:rsidP="00645A23">
      <w:pPr>
        <w:spacing w:after="0"/>
        <w:jc w:val="both"/>
        <w:rPr>
          <w:rFonts w:ascii="Calibri" w:hAnsi="Calibri"/>
          <w:sz w:val="24"/>
          <w:szCs w:val="24"/>
          <w:lang w:val="el-GR"/>
        </w:rPr>
      </w:pPr>
      <w:r w:rsidRPr="005E51C1">
        <w:rPr>
          <w:rFonts w:ascii="Calibri" w:hAnsi="Calibri"/>
          <w:sz w:val="24"/>
          <w:szCs w:val="24"/>
          <w:lang w:val="el-GR"/>
        </w:rPr>
        <w:t>22.Όλα τα ανωτέρω τίθενται σε εφαρμογή από την ανάρτηση της παρούσας Πρυτανικής Πράξης στη Διαύγεια.</w:t>
      </w:r>
    </w:p>
    <w:p w:rsidR="00645A23" w:rsidRPr="005E51C1" w:rsidRDefault="00645A23" w:rsidP="00645A23">
      <w:pPr>
        <w:spacing w:after="0"/>
        <w:jc w:val="center"/>
        <w:rPr>
          <w:rFonts w:ascii="Calibri" w:hAnsi="Calibri"/>
          <w:sz w:val="24"/>
          <w:szCs w:val="24"/>
          <w:lang w:val="el-GR"/>
        </w:rPr>
      </w:pPr>
    </w:p>
    <w:p w:rsidR="00645A23" w:rsidRPr="005E51C1" w:rsidRDefault="00645A23" w:rsidP="00645A23">
      <w:pPr>
        <w:spacing w:after="0"/>
        <w:rPr>
          <w:rFonts w:ascii="Calibri" w:hAnsi="Calibri"/>
          <w:sz w:val="24"/>
          <w:szCs w:val="24"/>
          <w:lang w:val="el-GR"/>
        </w:rPr>
      </w:pPr>
      <w:r w:rsidRPr="005E51C1">
        <w:rPr>
          <w:rFonts w:ascii="Calibri" w:hAnsi="Calibri"/>
          <w:sz w:val="24"/>
          <w:szCs w:val="24"/>
          <w:lang w:val="el-GR"/>
        </w:rPr>
        <w:t>Ο ΠΡΥΤΑΝΗΣ</w:t>
      </w:r>
    </w:p>
    <w:p w:rsidR="00645A23" w:rsidRPr="005E51C1" w:rsidRDefault="00645A23" w:rsidP="00645A23">
      <w:pPr>
        <w:spacing w:after="0"/>
        <w:rPr>
          <w:rFonts w:ascii="Calibri" w:hAnsi="Calibri"/>
          <w:sz w:val="24"/>
          <w:szCs w:val="24"/>
          <w:lang w:val="el-GR"/>
        </w:rPr>
      </w:pPr>
    </w:p>
    <w:p w:rsidR="00073D6B" w:rsidRPr="005E51C1" w:rsidRDefault="00D56F0F" w:rsidP="00645A23">
      <w:pPr>
        <w:spacing w:after="0"/>
        <w:rPr>
          <w:rFonts w:ascii="Calibri" w:hAnsi="Calibri"/>
          <w:sz w:val="24"/>
          <w:szCs w:val="24"/>
          <w:lang w:val="el-GR"/>
        </w:rPr>
      </w:pPr>
      <w:r w:rsidRPr="005E51C1">
        <w:rPr>
          <w:rFonts w:ascii="Calibri" w:hAnsi="Calibri"/>
          <w:sz w:val="24"/>
          <w:szCs w:val="24"/>
          <w:lang w:val="el-GR"/>
        </w:rPr>
        <w:t>Τριαντάφυλλος</w:t>
      </w:r>
      <w:r w:rsidR="00645A23" w:rsidRPr="005E51C1">
        <w:rPr>
          <w:rFonts w:ascii="Calibri" w:hAnsi="Calibri"/>
          <w:sz w:val="24"/>
          <w:szCs w:val="24"/>
          <w:lang w:val="el-GR"/>
        </w:rPr>
        <w:t xml:space="preserve"> Αλμπάνης</w:t>
      </w:r>
    </w:p>
    <w:p w:rsidR="00645A23" w:rsidRPr="005E51C1" w:rsidRDefault="00645A23" w:rsidP="00937EC4">
      <w:pPr>
        <w:spacing w:after="0"/>
        <w:jc w:val="center"/>
        <w:rPr>
          <w:rFonts w:ascii="Calibri" w:hAnsi="Calibri"/>
          <w:sz w:val="24"/>
          <w:szCs w:val="24"/>
          <w:lang w:val="el-GR"/>
        </w:rPr>
      </w:pPr>
    </w:p>
    <w:p w:rsidR="00645A23" w:rsidRPr="005E51C1" w:rsidRDefault="00645A23" w:rsidP="00937EC4">
      <w:pPr>
        <w:spacing w:after="0"/>
        <w:jc w:val="center"/>
        <w:rPr>
          <w:rFonts w:ascii="Calibri" w:hAnsi="Calibri"/>
          <w:sz w:val="24"/>
          <w:szCs w:val="24"/>
          <w:lang w:val="el-GR" w:eastAsia="ar-SA"/>
        </w:rPr>
      </w:pPr>
    </w:p>
    <w:p w:rsidR="00645A23" w:rsidRPr="005E51C1" w:rsidRDefault="00645A23" w:rsidP="00937EC4">
      <w:pPr>
        <w:spacing w:after="0"/>
        <w:jc w:val="center"/>
        <w:rPr>
          <w:rFonts w:ascii="Calibri" w:hAnsi="Calibri"/>
          <w:sz w:val="24"/>
          <w:szCs w:val="24"/>
          <w:lang w:val="el-GR" w:eastAsia="ar-SA"/>
        </w:rPr>
      </w:pPr>
    </w:p>
    <w:p w:rsidR="00645A23" w:rsidRPr="005E51C1" w:rsidRDefault="00645A23" w:rsidP="00937EC4">
      <w:pPr>
        <w:spacing w:after="0"/>
        <w:jc w:val="center"/>
        <w:rPr>
          <w:rFonts w:ascii="Calibri" w:hAnsi="Calibri"/>
          <w:sz w:val="24"/>
          <w:szCs w:val="24"/>
          <w:lang w:val="el-GR" w:eastAsia="ar-SA"/>
        </w:rPr>
      </w:pPr>
    </w:p>
    <w:p w:rsidR="00645A23" w:rsidRPr="005E51C1" w:rsidRDefault="00645A23" w:rsidP="00937EC4">
      <w:pPr>
        <w:spacing w:after="0"/>
        <w:jc w:val="center"/>
        <w:rPr>
          <w:rFonts w:ascii="Calibri" w:hAnsi="Calibri"/>
          <w:sz w:val="24"/>
          <w:szCs w:val="24"/>
          <w:lang w:val="el-GR" w:eastAsia="ar-SA"/>
        </w:rPr>
      </w:pPr>
    </w:p>
    <w:p w:rsidR="00645A23" w:rsidRPr="005E51C1" w:rsidRDefault="0084650E" w:rsidP="0084650E">
      <w:pPr>
        <w:spacing w:after="0"/>
        <w:ind w:left="5040"/>
        <w:jc w:val="center"/>
        <w:rPr>
          <w:rFonts w:ascii="Calibri" w:hAnsi="Calibri"/>
          <w:sz w:val="24"/>
          <w:szCs w:val="24"/>
          <w:lang w:val="el-GR" w:eastAsia="ar-SA"/>
        </w:rPr>
      </w:pPr>
      <w:r w:rsidRPr="005E51C1">
        <w:rPr>
          <w:rFonts w:ascii="Calibri" w:hAnsi="Calibri"/>
          <w:sz w:val="24"/>
          <w:szCs w:val="24"/>
          <w:lang w:val="el-GR" w:eastAsia="ar-SA"/>
        </w:rPr>
        <w:t xml:space="preserve">    Ιωάννινα, 1 </w:t>
      </w:r>
      <w:r w:rsidR="00C63F6D">
        <w:rPr>
          <w:rFonts w:ascii="Calibri" w:hAnsi="Calibri"/>
          <w:sz w:val="24"/>
          <w:szCs w:val="24"/>
          <w:lang w:val="el-GR" w:eastAsia="ar-SA"/>
        </w:rPr>
        <w:t>Απριλίου</w:t>
      </w:r>
      <w:r w:rsidRPr="005E51C1">
        <w:rPr>
          <w:rFonts w:ascii="Calibri" w:hAnsi="Calibri"/>
          <w:sz w:val="24"/>
          <w:szCs w:val="24"/>
          <w:lang w:val="el-GR" w:eastAsia="ar-SA"/>
        </w:rPr>
        <w:t xml:space="preserve"> 2020</w:t>
      </w:r>
    </w:p>
    <w:p w:rsidR="00645A23" w:rsidRPr="005E51C1" w:rsidRDefault="00645A23" w:rsidP="00937EC4">
      <w:pPr>
        <w:spacing w:after="0"/>
        <w:jc w:val="center"/>
        <w:rPr>
          <w:rFonts w:ascii="Calibri" w:hAnsi="Calibri"/>
          <w:sz w:val="24"/>
          <w:szCs w:val="24"/>
          <w:lang w:val="el-GR" w:eastAsia="ar-SA"/>
        </w:rPr>
      </w:pPr>
    </w:p>
    <w:p w:rsidR="003D55D4" w:rsidRPr="005E51C1" w:rsidRDefault="003D55D4" w:rsidP="00937EC4">
      <w:pPr>
        <w:spacing w:after="0"/>
        <w:jc w:val="center"/>
        <w:rPr>
          <w:rFonts w:ascii="Calibri" w:hAnsi="Calibri"/>
          <w:sz w:val="24"/>
          <w:szCs w:val="24"/>
          <w:lang w:val="el-GR" w:eastAsia="ar-SA"/>
        </w:rPr>
      </w:pPr>
    </w:p>
    <w:p w:rsidR="00937EC4" w:rsidRPr="005E51C1" w:rsidRDefault="00937EC4" w:rsidP="00937EC4">
      <w:pPr>
        <w:spacing w:after="0"/>
        <w:jc w:val="center"/>
        <w:rPr>
          <w:rFonts w:ascii="Calibri" w:hAnsi="Calibri"/>
          <w:sz w:val="24"/>
          <w:szCs w:val="24"/>
          <w:lang w:val="el-GR"/>
        </w:rPr>
      </w:pPr>
      <w:r w:rsidRPr="005E51C1">
        <w:rPr>
          <w:rFonts w:ascii="Calibri" w:hAnsi="Calibri"/>
          <w:sz w:val="24"/>
          <w:szCs w:val="24"/>
          <w:lang w:val="el-GR" w:eastAsia="ar-SA"/>
        </w:rPr>
        <w:t>Πανεπιστημιούπολη Ιωαννίνων, 451 10 Ιωάννινα</w:t>
      </w:r>
    </w:p>
    <w:p w:rsidR="00937EC4" w:rsidRPr="005E51C1" w:rsidRDefault="00937EC4" w:rsidP="00937EC4">
      <w:pPr>
        <w:spacing w:after="0"/>
        <w:jc w:val="center"/>
        <w:rPr>
          <w:rFonts w:ascii="Calibri" w:hAnsi="Calibri"/>
          <w:sz w:val="24"/>
          <w:szCs w:val="24"/>
          <w:lang w:val="el-GR" w:eastAsia="ar-SA"/>
        </w:rPr>
      </w:pPr>
      <w:r w:rsidRPr="005E51C1">
        <w:rPr>
          <w:rFonts w:ascii="Calibri" w:hAnsi="Calibri"/>
          <w:sz w:val="24"/>
          <w:szCs w:val="24"/>
          <w:lang w:val="el-GR" w:eastAsia="ar-SA"/>
        </w:rPr>
        <w:t>Πληροφορίες: Γραμματεία Πρυτανείας</w:t>
      </w:r>
    </w:p>
    <w:p w:rsidR="00937EC4" w:rsidRPr="00142A2E" w:rsidRDefault="00937EC4" w:rsidP="00937EC4">
      <w:pPr>
        <w:spacing w:after="0"/>
        <w:jc w:val="center"/>
        <w:rPr>
          <w:rFonts w:ascii="Calibri" w:hAnsi="Calibri"/>
          <w:sz w:val="24"/>
          <w:szCs w:val="24"/>
          <w:lang w:eastAsia="ar-SA"/>
        </w:rPr>
      </w:pPr>
      <w:r w:rsidRPr="00142A2E">
        <w:rPr>
          <w:rFonts w:ascii="Calibri" w:hAnsi="Calibri"/>
          <w:sz w:val="24"/>
          <w:szCs w:val="24"/>
          <w:lang w:eastAsia="ar-SA"/>
        </w:rPr>
        <w:t xml:space="preserve">Τηλ.: 26510-07446, </w:t>
      </w:r>
      <w:r w:rsidR="00D01E6A" w:rsidRPr="00142A2E">
        <w:rPr>
          <w:rFonts w:ascii="Calibri" w:hAnsi="Calibri"/>
          <w:sz w:val="24"/>
          <w:szCs w:val="24"/>
          <w:lang w:eastAsia="ar-SA"/>
        </w:rPr>
        <w:t xml:space="preserve">09061, </w:t>
      </w:r>
      <w:r w:rsidRPr="00142A2E">
        <w:rPr>
          <w:rFonts w:ascii="Calibri" w:hAnsi="Calibri"/>
          <w:sz w:val="24"/>
          <w:szCs w:val="24"/>
          <w:lang w:val="fr-FR" w:eastAsia="ar-SA"/>
        </w:rPr>
        <w:t>Fax</w:t>
      </w:r>
      <w:r w:rsidRPr="00142A2E">
        <w:rPr>
          <w:rFonts w:ascii="Calibri" w:hAnsi="Calibri"/>
          <w:sz w:val="24"/>
          <w:szCs w:val="24"/>
          <w:lang w:eastAsia="ar-SA"/>
        </w:rPr>
        <w:t>: 26510 07200</w:t>
      </w:r>
    </w:p>
    <w:p w:rsidR="008044E3" w:rsidRDefault="00937EC4" w:rsidP="00CC66AF">
      <w:pPr>
        <w:spacing w:after="0"/>
        <w:jc w:val="center"/>
        <w:rPr>
          <w:rStyle w:val="-"/>
          <w:rFonts w:ascii="Calibri" w:hAnsi="Calibri"/>
          <w:sz w:val="24"/>
          <w:szCs w:val="24"/>
          <w:lang w:eastAsia="ar-SA"/>
        </w:rPr>
      </w:pPr>
      <w:r w:rsidRPr="00142A2E">
        <w:rPr>
          <w:rFonts w:ascii="Calibri" w:hAnsi="Calibri"/>
          <w:sz w:val="24"/>
          <w:szCs w:val="24"/>
          <w:lang w:eastAsia="ar-SA"/>
        </w:rPr>
        <w:t xml:space="preserve">e-mail: </w:t>
      </w:r>
      <w:hyperlink r:id="rId7" w:history="1">
        <w:r w:rsidR="00D01E6A" w:rsidRPr="00142A2E">
          <w:rPr>
            <w:rStyle w:val="-"/>
            <w:rFonts w:ascii="Calibri" w:hAnsi="Calibri"/>
            <w:sz w:val="24"/>
            <w:szCs w:val="24"/>
            <w:lang w:eastAsia="ar-SA"/>
          </w:rPr>
          <w:t>prytania@uoi.gr</w:t>
        </w:r>
      </w:hyperlink>
    </w:p>
    <w:p w:rsidR="003E13D6" w:rsidRPr="00CC66AF" w:rsidRDefault="003E13D6" w:rsidP="00CC66AF">
      <w:pPr>
        <w:spacing w:after="0"/>
        <w:jc w:val="center"/>
        <w:rPr>
          <w:rFonts w:ascii="Calibri" w:hAnsi="Calibri"/>
          <w:sz w:val="24"/>
          <w:szCs w:val="24"/>
          <w:lang w:eastAsia="ar-SA"/>
        </w:rPr>
      </w:pPr>
    </w:p>
    <w:sectPr w:rsidR="003E13D6" w:rsidRPr="00CC66AF" w:rsidSect="008044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20A67"/>
    <w:multiLevelType w:val="multilevel"/>
    <w:tmpl w:val="A862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57642C"/>
    <w:multiLevelType w:val="hybridMultilevel"/>
    <w:tmpl w:val="BB6C973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220747"/>
    <w:rsid w:val="00030114"/>
    <w:rsid w:val="00032610"/>
    <w:rsid w:val="00044B4F"/>
    <w:rsid w:val="00073D6B"/>
    <w:rsid w:val="000B0812"/>
    <w:rsid w:val="000B1CCB"/>
    <w:rsid w:val="001262C7"/>
    <w:rsid w:val="00142A2E"/>
    <w:rsid w:val="00150158"/>
    <w:rsid w:val="00187220"/>
    <w:rsid w:val="001A6ABF"/>
    <w:rsid w:val="001D295A"/>
    <w:rsid w:val="001D699E"/>
    <w:rsid w:val="001E0490"/>
    <w:rsid w:val="002125E5"/>
    <w:rsid w:val="002136D9"/>
    <w:rsid w:val="00220747"/>
    <w:rsid w:val="00222005"/>
    <w:rsid w:val="00286F61"/>
    <w:rsid w:val="002A0E06"/>
    <w:rsid w:val="002A749D"/>
    <w:rsid w:val="002F2B28"/>
    <w:rsid w:val="003117FD"/>
    <w:rsid w:val="00326CE5"/>
    <w:rsid w:val="003433FD"/>
    <w:rsid w:val="0039429D"/>
    <w:rsid w:val="003A0DF0"/>
    <w:rsid w:val="003A7A36"/>
    <w:rsid w:val="003D55D4"/>
    <w:rsid w:val="003E13D6"/>
    <w:rsid w:val="003E67BE"/>
    <w:rsid w:val="00400838"/>
    <w:rsid w:val="00403E87"/>
    <w:rsid w:val="00415008"/>
    <w:rsid w:val="00432DB8"/>
    <w:rsid w:val="004336D7"/>
    <w:rsid w:val="004351C5"/>
    <w:rsid w:val="00454717"/>
    <w:rsid w:val="004C4213"/>
    <w:rsid w:val="00540AC4"/>
    <w:rsid w:val="00574BD6"/>
    <w:rsid w:val="00585440"/>
    <w:rsid w:val="005A25F3"/>
    <w:rsid w:val="005A74F2"/>
    <w:rsid w:val="005B76F4"/>
    <w:rsid w:val="005C1848"/>
    <w:rsid w:val="005E51C1"/>
    <w:rsid w:val="00601D48"/>
    <w:rsid w:val="00645A23"/>
    <w:rsid w:val="00651CB7"/>
    <w:rsid w:val="006901AD"/>
    <w:rsid w:val="0069795D"/>
    <w:rsid w:val="006A1FE9"/>
    <w:rsid w:val="006A6EE9"/>
    <w:rsid w:val="006E185C"/>
    <w:rsid w:val="006E2A14"/>
    <w:rsid w:val="006E6C19"/>
    <w:rsid w:val="00771B14"/>
    <w:rsid w:val="007D5CCF"/>
    <w:rsid w:val="007E635F"/>
    <w:rsid w:val="007F52C8"/>
    <w:rsid w:val="008044E3"/>
    <w:rsid w:val="0083168D"/>
    <w:rsid w:val="0084650E"/>
    <w:rsid w:val="0086006A"/>
    <w:rsid w:val="0086623A"/>
    <w:rsid w:val="008D3D69"/>
    <w:rsid w:val="009245A9"/>
    <w:rsid w:val="0092533D"/>
    <w:rsid w:val="00937EC4"/>
    <w:rsid w:val="009425BD"/>
    <w:rsid w:val="0094429E"/>
    <w:rsid w:val="009833C6"/>
    <w:rsid w:val="009C6D94"/>
    <w:rsid w:val="009D56F2"/>
    <w:rsid w:val="009D76CA"/>
    <w:rsid w:val="009F1FE2"/>
    <w:rsid w:val="00A2635F"/>
    <w:rsid w:val="00A44B25"/>
    <w:rsid w:val="00A50C4F"/>
    <w:rsid w:val="00A656DF"/>
    <w:rsid w:val="00A748AB"/>
    <w:rsid w:val="00A75C4F"/>
    <w:rsid w:val="00AB16EB"/>
    <w:rsid w:val="00AF24B5"/>
    <w:rsid w:val="00B23046"/>
    <w:rsid w:val="00B40B38"/>
    <w:rsid w:val="00B467CF"/>
    <w:rsid w:val="00BA1B0C"/>
    <w:rsid w:val="00BB1A18"/>
    <w:rsid w:val="00BC13FB"/>
    <w:rsid w:val="00BE28D1"/>
    <w:rsid w:val="00C11898"/>
    <w:rsid w:val="00C56E53"/>
    <w:rsid w:val="00C63F6D"/>
    <w:rsid w:val="00C75638"/>
    <w:rsid w:val="00C918CE"/>
    <w:rsid w:val="00CB44A8"/>
    <w:rsid w:val="00CC66AF"/>
    <w:rsid w:val="00D01E6A"/>
    <w:rsid w:val="00D077DB"/>
    <w:rsid w:val="00D14DED"/>
    <w:rsid w:val="00D56F0F"/>
    <w:rsid w:val="00D67C7F"/>
    <w:rsid w:val="00D74AFB"/>
    <w:rsid w:val="00D90997"/>
    <w:rsid w:val="00DD174C"/>
    <w:rsid w:val="00DD797E"/>
    <w:rsid w:val="00E02AF4"/>
    <w:rsid w:val="00E038CF"/>
    <w:rsid w:val="00E6126E"/>
    <w:rsid w:val="00F0183C"/>
    <w:rsid w:val="00F17DCD"/>
    <w:rsid w:val="00F5411D"/>
    <w:rsid w:val="00F6398E"/>
    <w:rsid w:val="00F652C1"/>
    <w:rsid w:val="00F66C16"/>
    <w:rsid w:val="00F72FF3"/>
    <w:rsid w:val="00FA7531"/>
    <w:rsid w:val="00FB4681"/>
    <w:rsid w:val="00FE04F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7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20747"/>
    <w:rPr>
      <w:b/>
      <w:bCs/>
    </w:rPr>
  </w:style>
  <w:style w:type="character" w:styleId="-">
    <w:name w:val="Hyperlink"/>
    <w:basedOn w:val="a0"/>
    <w:uiPriority w:val="99"/>
    <w:unhideWhenUsed/>
    <w:rsid w:val="00937EC4"/>
    <w:rPr>
      <w:color w:val="0000FF"/>
      <w:u w:val="single"/>
    </w:rPr>
  </w:style>
  <w:style w:type="paragraph" w:styleId="a4">
    <w:name w:val="Body Text Indent"/>
    <w:basedOn w:val="a"/>
    <w:link w:val="Char"/>
    <w:rsid w:val="00150158"/>
    <w:pPr>
      <w:spacing w:after="0" w:line="240" w:lineRule="auto"/>
      <w:ind w:firstLine="720"/>
      <w:jc w:val="both"/>
    </w:pPr>
    <w:rPr>
      <w:rFonts w:ascii="Times New Roman" w:eastAsia="Times New Roman" w:hAnsi="Times New Roman" w:cs="Times New Roman"/>
      <w:sz w:val="24"/>
      <w:szCs w:val="24"/>
      <w:lang w:eastAsia="el-GR"/>
    </w:rPr>
  </w:style>
  <w:style w:type="character" w:customStyle="1" w:styleId="Char">
    <w:name w:val="Σώμα κείμενου με εσοχή Char"/>
    <w:basedOn w:val="a0"/>
    <w:link w:val="a4"/>
    <w:rsid w:val="00150158"/>
    <w:rPr>
      <w:rFonts w:ascii="Times New Roman" w:eastAsia="Times New Roman" w:hAnsi="Times New Roman" w:cs="Times New Roman"/>
      <w:sz w:val="24"/>
      <w:szCs w:val="24"/>
      <w:lang w:eastAsia="el-GR"/>
    </w:rPr>
  </w:style>
  <w:style w:type="paragraph" w:styleId="a5">
    <w:name w:val="List Paragraph"/>
    <w:basedOn w:val="a"/>
    <w:uiPriority w:val="34"/>
    <w:qFormat/>
    <w:rsid w:val="00D90997"/>
    <w:pPr>
      <w:ind w:left="720"/>
      <w:contextualSpacing/>
    </w:pPr>
  </w:style>
  <w:style w:type="character" w:styleId="a6">
    <w:name w:val="Emphasis"/>
    <w:basedOn w:val="a0"/>
    <w:uiPriority w:val="20"/>
    <w:qFormat/>
    <w:rsid w:val="00CB44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07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220747"/>
    <w:rPr>
      <w:b/>
      <w:bCs/>
    </w:rPr>
  </w:style>
  <w:style w:type="character" w:styleId="Hyperlink">
    <w:name w:val="Hyperlink"/>
    <w:basedOn w:val="DefaultParagraphFont"/>
    <w:uiPriority w:val="99"/>
    <w:unhideWhenUsed/>
    <w:rsid w:val="00937EC4"/>
    <w:rPr>
      <w:color w:val="0000FF"/>
      <w:u w:val="single"/>
    </w:rPr>
  </w:style>
  <w:style w:type="paragraph" w:styleId="BodyTextIndent">
    <w:name w:val="Body Text Indent"/>
    <w:basedOn w:val="Normal"/>
    <w:link w:val="BodyTextIndentChar"/>
    <w:rsid w:val="00150158"/>
    <w:pPr>
      <w:spacing w:after="0" w:line="240" w:lineRule="auto"/>
      <w:ind w:firstLine="720"/>
      <w:jc w:val="both"/>
    </w:pPr>
    <w:rPr>
      <w:rFonts w:ascii="Times New Roman" w:eastAsia="Times New Roman" w:hAnsi="Times New Roman" w:cs="Times New Roman"/>
      <w:sz w:val="24"/>
      <w:szCs w:val="24"/>
      <w:lang w:eastAsia="el-GR"/>
    </w:rPr>
  </w:style>
  <w:style w:type="character" w:customStyle="1" w:styleId="BodyTextIndentChar">
    <w:name w:val="Body Text Indent Char"/>
    <w:basedOn w:val="DefaultParagraphFont"/>
    <w:link w:val="BodyTextIndent"/>
    <w:rsid w:val="00150158"/>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D90997"/>
    <w:pPr>
      <w:ind w:left="720"/>
      <w:contextualSpacing/>
    </w:pPr>
  </w:style>
  <w:style w:type="character" w:styleId="Emphasis">
    <w:name w:val="Emphasis"/>
    <w:basedOn w:val="DefaultParagraphFont"/>
    <w:uiPriority w:val="20"/>
    <w:qFormat/>
    <w:rsid w:val="00CB44A8"/>
    <w:rPr>
      <w:i/>
      <w:iCs/>
    </w:rPr>
  </w:style>
</w:styles>
</file>

<file path=word/webSettings.xml><?xml version="1.0" encoding="utf-8"?>
<w:webSettings xmlns:r="http://schemas.openxmlformats.org/officeDocument/2006/relationships" xmlns:w="http://schemas.openxmlformats.org/wordprocessingml/2006/main">
  <w:divs>
    <w:div w:id="280232638">
      <w:bodyDiv w:val="1"/>
      <w:marLeft w:val="0"/>
      <w:marRight w:val="0"/>
      <w:marTop w:val="0"/>
      <w:marBottom w:val="0"/>
      <w:divBdr>
        <w:top w:val="none" w:sz="0" w:space="0" w:color="auto"/>
        <w:left w:val="none" w:sz="0" w:space="0" w:color="auto"/>
        <w:bottom w:val="none" w:sz="0" w:space="0" w:color="auto"/>
        <w:right w:val="none" w:sz="0" w:space="0" w:color="auto"/>
      </w:divBdr>
    </w:div>
    <w:div w:id="608009492">
      <w:bodyDiv w:val="1"/>
      <w:marLeft w:val="0"/>
      <w:marRight w:val="0"/>
      <w:marTop w:val="0"/>
      <w:marBottom w:val="0"/>
      <w:divBdr>
        <w:top w:val="none" w:sz="0" w:space="0" w:color="auto"/>
        <w:left w:val="none" w:sz="0" w:space="0" w:color="auto"/>
        <w:bottom w:val="none" w:sz="0" w:space="0" w:color="auto"/>
        <w:right w:val="none" w:sz="0" w:space="0" w:color="auto"/>
      </w:divBdr>
      <w:divsChild>
        <w:div w:id="936598725">
          <w:marLeft w:val="0"/>
          <w:marRight w:val="0"/>
          <w:marTop w:val="0"/>
          <w:marBottom w:val="0"/>
          <w:divBdr>
            <w:top w:val="none" w:sz="0" w:space="0" w:color="auto"/>
            <w:left w:val="none" w:sz="0" w:space="0" w:color="auto"/>
            <w:bottom w:val="none" w:sz="0" w:space="0" w:color="auto"/>
            <w:right w:val="none" w:sz="0" w:space="0" w:color="auto"/>
          </w:divBdr>
        </w:div>
        <w:div w:id="548106326">
          <w:marLeft w:val="0"/>
          <w:marRight w:val="0"/>
          <w:marTop w:val="0"/>
          <w:marBottom w:val="0"/>
          <w:divBdr>
            <w:top w:val="none" w:sz="0" w:space="0" w:color="auto"/>
            <w:left w:val="none" w:sz="0" w:space="0" w:color="auto"/>
            <w:bottom w:val="none" w:sz="0" w:space="0" w:color="auto"/>
            <w:right w:val="none" w:sz="0" w:space="0" w:color="auto"/>
          </w:divBdr>
        </w:div>
        <w:div w:id="1179930145">
          <w:marLeft w:val="0"/>
          <w:marRight w:val="0"/>
          <w:marTop w:val="0"/>
          <w:marBottom w:val="0"/>
          <w:divBdr>
            <w:top w:val="none" w:sz="0" w:space="0" w:color="auto"/>
            <w:left w:val="none" w:sz="0" w:space="0" w:color="auto"/>
            <w:bottom w:val="none" w:sz="0" w:space="0" w:color="auto"/>
            <w:right w:val="none" w:sz="0" w:space="0" w:color="auto"/>
          </w:divBdr>
        </w:div>
        <w:div w:id="1480803102">
          <w:marLeft w:val="0"/>
          <w:marRight w:val="0"/>
          <w:marTop w:val="0"/>
          <w:marBottom w:val="0"/>
          <w:divBdr>
            <w:top w:val="none" w:sz="0" w:space="0" w:color="auto"/>
            <w:left w:val="none" w:sz="0" w:space="0" w:color="auto"/>
            <w:bottom w:val="none" w:sz="0" w:space="0" w:color="auto"/>
            <w:right w:val="none" w:sz="0" w:space="0" w:color="auto"/>
          </w:divBdr>
        </w:div>
        <w:div w:id="2095399323">
          <w:marLeft w:val="0"/>
          <w:marRight w:val="0"/>
          <w:marTop w:val="0"/>
          <w:marBottom w:val="0"/>
          <w:divBdr>
            <w:top w:val="none" w:sz="0" w:space="0" w:color="auto"/>
            <w:left w:val="none" w:sz="0" w:space="0" w:color="auto"/>
            <w:bottom w:val="none" w:sz="0" w:space="0" w:color="auto"/>
            <w:right w:val="none" w:sz="0" w:space="0" w:color="auto"/>
          </w:divBdr>
        </w:div>
        <w:div w:id="2139640662">
          <w:marLeft w:val="0"/>
          <w:marRight w:val="0"/>
          <w:marTop w:val="0"/>
          <w:marBottom w:val="0"/>
          <w:divBdr>
            <w:top w:val="none" w:sz="0" w:space="0" w:color="auto"/>
            <w:left w:val="none" w:sz="0" w:space="0" w:color="auto"/>
            <w:bottom w:val="none" w:sz="0" w:space="0" w:color="auto"/>
            <w:right w:val="none" w:sz="0" w:space="0" w:color="auto"/>
          </w:divBdr>
        </w:div>
      </w:divsChild>
    </w:div>
    <w:div w:id="1190098299">
      <w:bodyDiv w:val="1"/>
      <w:marLeft w:val="0"/>
      <w:marRight w:val="0"/>
      <w:marTop w:val="0"/>
      <w:marBottom w:val="0"/>
      <w:divBdr>
        <w:top w:val="none" w:sz="0" w:space="0" w:color="auto"/>
        <w:left w:val="none" w:sz="0" w:space="0" w:color="auto"/>
        <w:bottom w:val="none" w:sz="0" w:space="0" w:color="auto"/>
        <w:right w:val="none" w:sz="0" w:space="0" w:color="auto"/>
      </w:divBdr>
    </w:div>
    <w:div w:id="1652444867">
      <w:bodyDiv w:val="1"/>
      <w:marLeft w:val="0"/>
      <w:marRight w:val="0"/>
      <w:marTop w:val="0"/>
      <w:marBottom w:val="0"/>
      <w:divBdr>
        <w:top w:val="none" w:sz="0" w:space="0" w:color="auto"/>
        <w:left w:val="none" w:sz="0" w:space="0" w:color="auto"/>
        <w:bottom w:val="none" w:sz="0" w:space="0" w:color="auto"/>
        <w:right w:val="none" w:sz="0" w:space="0" w:color="auto"/>
      </w:divBdr>
      <w:divsChild>
        <w:div w:id="34738711">
          <w:marLeft w:val="0"/>
          <w:marRight w:val="0"/>
          <w:marTop w:val="0"/>
          <w:marBottom w:val="0"/>
          <w:divBdr>
            <w:top w:val="none" w:sz="0" w:space="0" w:color="auto"/>
            <w:left w:val="none" w:sz="0" w:space="0" w:color="auto"/>
            <w:bottom w:val="none" w:sz="0" w:space="0" w:color="auto"/>
            <w:right w:val="none" w:sz="0" w:space="0" w:color="auto"/>
          </w:divBdr>
        </w:div>
        <w:div w:id="395250323">
          <w:marLeft w:val="0"/>
          <w:marRight w:val="0"/>
          <w:marTop w:val="0"/>
          <w:marBottom w:val="0"/>
          <w:divBdr>
            <w:top w:val="none" w:sz="0" w:space="0" w:color="auto"/>
            <w:left w:val="none" w:sz="0" w:space="0" w:color="auto"/>
            <w:bottom w:val="none" w:sz="0" w:space="0" w:color="auto"/>
            <w:right w:val="none" w:sz="0" w:space="0" w:color="auto"/>
          </w:divBdr>
        </w:div>
        <w:div w:id="925385936">
          <w:marLeft w:val="0"/>
          <w:marRight w:val="0"/>
          <w:marTop w:val="0"/>
          <w:marBottom w:val="0"/>
          <w:divBdr>
            <w:top w:val="none" w:sz="0" w:space="0" w:color="auto"/>
            <w:left w:val="none" w:sz="0" w:space="0" w:color="auto"/>
            <w:bottom w:val="none" w:sz="0" w:space="0" w:color="auto"/>
            <w:right w:val="none" w:sz="0" w:space="0" w:color="auto"/>
          </w:divBdr>
        </w:div>
        <w:div w:id="1803499774">
          <w:marLeft w:val="0"/>
          <w:marRight w:val="0"/>
          <w:marTop w:val="0"/>
          <w:marBottom w:val="0"/>
          <w:divBdr>
            <w:top w:val="none" w:sz="0" w:space="0" w:color="auto"/>
            <w:left w:val="none" w:sz="0" w:space="0" w:color="auto"/>
            <w:bottom w:val="none" w:sz="0" w:space="0" w:color="auto"/>
            <w:right w:val="none" w:sz="0" w:space="0" w:color="auto"/>
          </w:divBdr>
        </w:div>
        <w:div w:id="296423083">
          <w:marLeft w:val="0"/>
          <w:marRight w:val="0"/>
          <w:marTop w:val="0"/>
          <w:marBottom w:val="0"/>
          <w:divBdr>
            <w:top w:val="none" w:sz="0" w:space="0" w:color="auto"/>
            <w:left w:val="none" w:sz="0" w:space="0" w:color="auto"/>
            <w:bottom w:val="none" w:sz="0" w:space="0" w:color="auto"/>
            <w:right w:val="none" w:sz="0" w:space="0" w:color="auto"/>
          </w:divBdr>
        </w:div>
        <w:div w:id="895972319">
          <w:marLeft w:val="0"/>
          <w:marRight w:val="0"/>
          <w:marTop w:val="0"/>
          <w:marBottom w:val="0"/>
          <w:divBdr>
            <w:top w:val="none" w:sz="0" w:space="0" w:color="auto"/>
            <w:left w:val="none" w:sz="0" w:space="0" w:color="auto"/>
            <w:bottom w:val="none" w:sz="0" w:space="0" w:color="auto"/>
            <w:right w:val="none" w:sz="0" w:space="0" w:color="auto"/>
          </w:divBdr>
        </w:div>
        <w:div w:id="1869297919">
          <w:marLeft w:val="0"/>
          <w:marRight w:val="0"/>
          <w:marTop w:val="0"/>
          <w:marBottom w:val="0"/>
          <w:divBdr>
            <w:top w:val="none" w:sz="0" w:space="0" w:color="auto"/>
            <w:left w:val="none" w:sz="0" w:space="0" w:color="auto"/>
            <w:bottom w:val="none" w:sz="0" w:space="0" w:color="auto"/>
            <w:right w:val="none" w:sz="0" w:space="0" w:color="auto"/>
          </w:divBdr>
        </w:div>
        <w:div w:id="867721975">
          <w:marLeft w:val="0"/>
          <w:marRight w:val="0"/>
          <w:marTop w:val="0"/>
          <w:marBottom w:val="0"/>
          <w:divBdr>
            <w:top w:val="none" w:sz="0" w:space="0" w:color="auto"/>
            <w:left w:val="none" w:sz="0" w:space="0" w:color="auto"/>
            <w:bottom w:val="none" w:sz="0" w:space="0" w:color="auto"/>
            <w:right w:val="none" w:sz="0" w:space="0" w:color="auto"/>
          </w:divBdr>
        </w:div>
        <w:div w:id="910234114">
          <w:marLeft w:val="0"/>
          <w:marRight w:val="0"/>
          <w:marTop w:val="0"/>
          <w:marBottom w:val="0"/>
          <w:divBdr>
            <w:top w:val="none" w:sz="0" w:space="0" w:color="auto"/>
            <w:left w:val="none" w:sz="0" w:space="0" w:color="auto"/>
            <w:bottom w:val="none" w:sz="0" w:space="0" w:color="auto"/>
            <w:right w:val="none" w:sz="0" w:space="0" w:color="auto"/>
          </w:divBdr>
        </w:div>
      </w:divsChild>
    </w:div>
    <w:div w:id="18325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ytania@uo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1450</Words>
  <Characters>7833</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eshop.gr</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2020-04-01T11:46:00Z</cp:lastPrinted>
  <dcterms:created xsi:type="dcterms:W3CDTF">2020-04-02T07:57:00Z</dcterms:created>
  <dcterms:modified xsi:type="dcterms:W3CDTF">2020-04-02T08:24:00Z</dcterms:modified>
</cp:coreProperties>
</file>