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30" w:rsidRDefault="007C0BAC">
      <w:pPr>
        <w:ind w:right="-483"/>
        <w:jc w:val="center"/>
        <w:rPr>
          <w:rFonts w:ascii="Calibri" w:hAnsi="Calibri"/>
          <w:color w:val="000000" w:themeColor="text1"/>
          <w:lang w:val="en-US"/>
        </w:rPr>
      </w:pPr>
      <w:r w:rsidRPr="00AF46CB">
        <w:rPr>
          <w:noProof/>
          <w:color w:val="000000" w:themeColor="text1"/>
        </w:rPr>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pt;height:62.35pt;mso-width-percent:0;mso-height-percent:0;mso-width-percent:0;mso-height-percent:0" o:ole="">
            <v:imagedata r:id="rId5" o:title=""/>
          </v:shape>
          <o:OLEObject Type="Embed" ProgID="MSPhotoEd.3" ShapeID="_x0000_i1025" DrawAspect="Content" ObjectID="_1650104810" r:id="rId6"/>
        </w:object>
      </w:r>
    </w:p>
    <w:p w:rsidR="009E7730" w:rsidRDefault="00220747">
      <w:pPr>
        <w:spacing w:after="0" w:line="240" w:lineRule="auto"/>
        <w:ind w:right="-483"/>
        <w:jc w:val="center"/>
        <w:rPr>
          <w:rFonts w:ascii="Calibri" w:hAnsi="Calibri"/>
          <w:color w:val="000000" w:themeColor="text1"/>
          <w:sz w:val="24"/>
          <w:szCs w:val="24"/>
        </w:rPr>
      </w:pPr>
      <w:r w:rsidRPr="009C1838">
        <w:rPr>
          <w:rFonts w:ascii="Calibri" w:hAnsi="Calibri"/>
          <w:color w:val="000000" w:themeColor="text1"/>
          <w:sz w:val="24"/>
          <w:szCs w:val="24"/>
        </w:rPr>
        <w:t>ΕΛΛΗΝΙΚΗ ΔΗΜΟΚΡΑΤΙΑ</w:t>
      </w:r>
    </w:p>
    <w:p w:rsidR="009E7730" w:rsidRDefault="00220747">
      <w:pPr>
        <w:spacing w:after="0" w:line="240" w:lineRule="auto"/>
        <w:ind w:right="-483"/>
        <w:jc w:val="center"/>
        <w:rPr>
          <w:rFonts w:ascii="Calibri" w:hAnsi="Calibri"/>
          <w:color w:val="000000" w:themeColor="text1"/>
          <w:sz w:val="24"/>
          <w:szCs w:val="24"/>
        </w:rPr>
      </w:pPr>
      <w:r w:rsidRPr="009C1838">
        <w:rPr>
          <w:rFonts w:ascii="Calibri" w:hAnsi="Calibri"/>
          <w:b/>
          <w:bCs/>
          <w:color w:val="000000" w:themeColor="text1"/>
          <w:sz w:val="24"/>
          <w:szCs w:val="24"/>
        </w:rPr>
        <w:t>ΠΑΝΕΠΙΣΤΗΜΙΟ ΙΩΑΝΝΙΝΩΝ</w:t>
      </w:r>
    </w:p>
    <w:p w:rsidR="009E7730" w:rsidRDefault="00220747">
      <w:pPr>
        <w:spacing w:after="0" w:line="240" w:lineRule="auto"/>
        <w:ind w:right="-483"/>
        <w:jc w:val="center"/>
        <w:rPr>
          <w:rFonts w:ascii="Calibri" w:hAnsi="Calibri"/>
          <w:color w:val="000000" w:themeColor="text1"/>
          <w:sz w:val="24"/>
          <w:szCs w:val="24"/>
        </w:rPr>
      </w:pPr>
      <w:r w:rsidRPr="009C1838">
        <w:rPr>
          <w:rFonts w:ascii="Calibri" w:hAnsi="Calibri"/>
          <w:color w:val="000000" w:themeColor="text1"/>
          <w:sz w:val="24"/>
          <w:szCs w:val="24"/>
        </w:rPr>
        <w:t>ΠΡΥΤΑΝΕΙΑ</w:t>
      </w:r>
    </w:p>
    <w:p w:rsidR="009E7730" w:rsidRDefault="009E7730">
      <w:pPr>
        <w:ind w:right="-483"/>
        <w:jc w:val="both"/>
        <w:rPr>
          <w:rFonts w:ascii="Calibri" w:hAnsi="Calibri"/>
          <w:color w:val="000000" w:themeColor="text1"/>
          <w:sz w:val="24"/>
          <w:szCs w:val="24"/>
        </w:rPr>
      </w:pPr>
    </w:p>
    <w:p w:rsidR="009E7730" w:rsidRDefault="009E7730">
      <w:pPr>
        <w:ind w:right="-483"/>
        <w:rPr>
          <w:rFonts w:cstheme="minorHAnsi"/>
          <w:b/>
          <w:color w:val="000000" w:themeColor="text1"/>
          <w:sz w:val="24"/>
          <w:szCs w:val="24"/>
        </w:rPr>
      </w:pPr>
    </w:p>
    <w:p w:rsidR="009E7730" w:rsidRDefault="00856C76">
      <w:pPr>
        <w:ind w:right="-483"/>
        <w:jc w:val="center"/>
        <w:rPr>
          <w:rFonts w:eastAsia="Times New Roman" w:cstheme="minorHAnsi"/>
          <w:b/>
          <w:bCs/>
          <w:color w:val="000000" w:themeColor="text1"/>
          <w:sz w:val="24"/>
          <w:szCs w:val="24"/>
          <w:lang w:eastAsia="en-GB"/>
        </w:rPr>
      </w:pPr>
      <w:r>
        <w:rPr>
          <w:rFonts w:eastAsia="Times New Roman" w:cstheme="minorHAnsi"/>
          <w:b/>
          <w:bCs/>
          <w:color w:val="000000" w:themeColor="text1"/>
          <w:sz w:val="24"/>
          <w:szCs w:val="24"/>
          <w:lang w:eastAsia="en-GB"/>
        </w:rPr>
        <w:t xml:space="preserve">ΨΗΦΙΣΜΑ ΤΗΣ ΣΥΓΚΛΗΤΟΥ ΠΑΝΕΠΙΣΤΗΜΙΟΥ ΙΩΑΝΝΙΝΩΝ </w:t>
      </w:r>
    </w:p>
    <w:p w:rsidR="009E7730" w:rsidRDefault="00856C76">
      <w:pPr>
        <w:ind w:right="-483"/>
        <w:jc w:val="center"/>
        <w:rPr>
          <w:rFonts w:eastAsia="Times New Roman" w:cstheme="minorHAnsi"/>
          <w:b/>
          <w:bCs/>
          <w:i/>
          <w:iCs/>
          <w:color w:val="000000" w:themeColor="text1"/>
          <w:sz w:val="24"/>
          <w:szCs w:val="24"/>
          <w:lang w:eastAsia="en-GB"/>
        </w:rPr>
      </w:pPr>
      <w:r w:rsidRPr="00856C76">
        <w:rPr>
          <w:rFonts w:eastAsia="Times New Roman" w:cstheme="minorHAnsi"/>
          <w:b/>
          <w:bCs/>
          <w:i/>
          <w:iCs/>
          <w:color w:val="000000" w:themeColor="text1"/>
          <w:sz w:val="24"/>
          <w:szCs w:val="24"/>
          <w:lang w:eastAsia="en-GB"/>
        </w:rPr>
        <w:t xml:space="preserve">Σχετικά με το </w:t>
      </w:r>
      <w:r w:rsidRPr="00856C76">
        <w:rPr>
          <w:rFonts w:cstheme="minorHAnsi"/>
          <w:b/>
          <w:bCs/>
          <w:color w:val="000000" w:themeColor="text1"/>
          <w:sz w:val="24"/>
          <w:szCs w:val="24"/>
        </w:rPr>
        <w:t>υπό διαβούλευση νομοσχέδιο του Υπουργείου Παιδείας</w:t>
      </w:r>
    </w:p>
    <w:p w:rsidR="009E7730" w:rsidRDefault="009E7730">
      <w:pPr>
        <w:ind w:right="-483"/>
        <w:jc w:val="center"/>
        <w:rPr>
          <w:rFonts w:cstheme="minorHAnsi"/>
          <w:color w:val="000000" w:themeColor="text1"/>
          <w:sz w:val="24"/>
          <w:szCs w:val="24"/>
        </w:rPr>
      </w:pPr>
    </w:p>
    <w:p w:rsidR="009E7730" w:rsidRDefault="00856C76" w:rsidP="00034CC0">
      <w:pPr>
        <w:pStyle w:val="3"/>
        <w:shd w:val="clear" w:color="auto" w:fill="FFFFFF"/>
        <w:spacing w:before="0" w:beforeAutospacing="0" w:after="150" w:afterAutospacing="0"/>
        <w:ind w:right="-483"/>
        <w:jc w:val="both"/>
        <w:rPr>
          <w:rFonts w:asciiTheme="minorHAnsi" w:hAnsiTheme="minorHAnsi" w:cstheme="minorHAnsi"/>
          <w:b w:val="0"/>
          <w:bCs w:val="0"/>
          <w:color w:val="000000" w:themeColor="text1"/>
          <w:sz w:val="24"/>
          <w:szCs w:val="24"/>
        </w:rPr>
      </w:pPr>
      <w:r w:rsidRPr="00856C76">
        <w:rPr>
          <w:rFonts w:asciiTheme="minorHAnsi" w:hAnsiTheme="minorHAnsi" w:cstheme="minorHAnsi"/>
          <w:b w:val="0"/>
          <w:bCs w:val="0"/>
          <w:color w:val="000000" w:themeColor="text1"/>
          <w:sz w:val="24"/>
          <w:szCs w:val="24"/>
        </w:rPr>
        <w:t xml:space="preserve">Η Σύγκλητος του Πανεπιστημίου Ιωαννίνων, στην υπ. αριθμ. </w:t>
      </w:r>
      <w:r w:rsidRPr="00856C76">
        <w:rPr>
          <w:rFonts w:asciiTheme="minorHAnsi" w:hAnsiTheme="minorHAnsi" w:cstheme="minorHAnsi"/>
          <w:b w:val="0"/>
          <w:bCs w:val="0"/>
          <w:color w:val="000000" w:themeColor="text1"/>
          <w:sz w:val="24"/>
          <w:szCs w:val="24"/>
          <w:lang w:eastAsia="el-GR"/>
        </w:rPr>
        <w:t xml:space="preserve">1085/30-4-2020 </w:t>
      </w:r>
      <w:r w:rsidRPr="00856C76">
        <w:rPr>
          <w:rFonts w:asciiTheme="minorHAnsi" w:hAnsiTheme="minorHAnsi" w:cstheme="minorHAnsi"/>
          <w:b w:val="0"/>
          <w:bCs w:val="0"/>
          <w:color w:val="000000" w:themeColor="text1"/>
          <w:sz w:val="24"/>
          <w:szCs w:val="24"/>
        </w:rPr>
        <w:t>Συνεδρία της με τηλεδιάσκεψη, συζήτησε</w:t>
      </w:r>
      <w:r w:rsidR="00034CC0" w:rsidRPr="00034CC0">
        <w:rPr>
          <w:rFonts w:asciiTheme="minorHAnsi" w:hAnsiTheme="minorHAnsi" w:cstheme="minorHAnsi"/>
          <w:b w:val="0"/>
          <w:bCs w:val="0"/>
          <w:color w:val="000000" w:themeColor="text1"/>
          <w:sz w:val="24"/>
          <w:szCs w:val="24"/>
        </w:rPr>
        <w:t xml:space="preserve"> </w:t>
      </w:r>
      <w:r w:rsidRPr="00856C76">
        <w:rPr>
          <w:rFonts w:asciiTheme="minorHAnsi" w:hAnsiTheme="minorHAnsi" w:cstheme="minorHAnsi"/>
          <w:b w:val="0"/>
          <w:bCs w:val="0"/>
          <w:color w:val="000000" w:themeColor="text1"/>
          <w:sz w:val="24"/>
          <w:szCs w:val="24"/>
        </w:rPr>
        <w:t>την κατάσταση που διαμορφώνεται με τη μερική άρση των μέτρων για τη διασπορά της πανδημίας και το σχέδιο νόμου «</w:t>
      </w:r>
      <w:r w:rsidRPr="00856C76">
        <w:rPr>
          <w:rFonts w:asciiTheme="minorHAnsi" w:hAnsiTheme="minorHAnsi" w:cstheme="minorHAnsi"/>
          <w:b w:val="0"/>
          <w:bCs w:val="0"/>
          <w:color w:val="000000" w:themeColor="text1"/>
          <w:spacing w:val="-15"/>
          <w:sz w:val="24"/>
          <w:szCs w:val="24"/>
        </w:rPr>
        <w:t>Αναβάθμιση του Σχολείου και άλλες διατάξεις</w:t>
      </w:r>
      <w:r w:rsidRPr="00856C76">
        <w:rPr>
          <w:rFonts w:asciiTheme="minorHAnsi" w:hAnsiTheme="minorHAnsi" w:cstheme="minorHAnsi"/>
          <w:b w:val="0"/>
          <w:bCs w:val="0"/>
          <w:color w:val="000000" w:themeColor="text1"/>
          <w:sz w:val="24"/>
          <w:szCs w:val="24"/>
        </w:rPr>
        <w:t>» που έχει τεθεί από το ΥΠΑΙΘ</w:t>
      </w:r>
      <w:r w:rsidR="000332FB" w:rsidRPr="000332FB">
        <w:rPr>
          <w:rFonts w:asciiTheme="minorHAnsi" w:hAnsiTheme="minorHAnsi" w:cstheme="minorHAnsi"/>
          <w:b w:val="0"/>
          <w:bCs w:val="0"/>
          <w:color w:val="000000" w:themeColor="text1"/>
          <w:sz w:val="24"/>
          <w:szCs w:val="24"/>
        </w:rPr>
        <w:t xml:space="preserve"> </w:t>
      </w:r>
      <w:r w:rsidRPr="00856C76">
        <w:rPr>
          <w:rFonts w:asciiTheme="minorHAnsi" w:hAnsiTheme="minorHAnsi" w:cstheme="minorHAnsi"/>
          <w:b w:val="0"/>
          <w:bCs w:val="0"/>
          <w:color w:val="000000" w:themeColor="text1"/>
          <w:sz w:val="24"/>
          <w:szCs w:val="24"/>
        </w:rPr>
        <w:t xml:space="preserve">σε δημόσια διαβούλευση. </w:t>
      </w:r>
    </w:p>
    <w:p w:rsidR="009E7730" w:rsidRPr="00E9469E" w:rsidRDefault="00856C76" w:rsidP="00E9469E">
      <w:pPr>
        <w:pStyle w:val="3"/>
        <w:shd w:val="clear" w:color="auto" w:fill="FFFFFF"/>
        <w:spacing w:before="0" w:beforeAutospacing="0" w:after="150" w:afterAutospacing="0"/>
        <w:ind w:right="-483"/>
        <w:jc w:val="both"/>
        <w:rPr>
          <w:rFonts w:asciiTheme="minorHAnsi" w:hAnsiTheme="minorHAnsi" w:cstheme="minorHAnsi"/>
          <w:b w:val="0"/>
          <w:bCs w:val="0"/>
          <w:color w:val="000000" w:themeColor="text1"/>
          <w:sz w:val="24"/>
          <w:szCs w:val="24"/>
        </w:rPr>
      </w:pPr>
      <w:r w:rsidRPr="00E9469E">
        <w:rPr>
          <w:rFonts w:asciiTheme="minorHAnsi" w:hAnsiTheme="minorHAnsi" w:cstheme="minorHAnsi"/>
          <w:b w:val="0"/>
          <w:bCs w:val="0"/>
          <w:color w:val="000000" w:themeColor="text1"/>
          <w:sz w:val="24"/>
          <w:szCs w:val="24"/>
        </w:rPr>
        <w:t xml:space="preserve">Σε </w:t>
      </w:r>
      <w:proofErr w:type="spellStart"/>
      <w:r w:rsidRPr="00E9469E">
        <w:rPr>
          <w:rFonts w:asciiTheme="minorHAnsi" w:hAnsiTheme="minorHAnsi" w:cstheme="minorHAnsi"/>
          <w:b w:val="0"/>
          <w:bCs w:val="0"/>
          <w:color w:val="000000" w:themeColor="text1"/>
          <w:sz w:val="24"/>
          <w:szCs w:val="24"/>
        </w:rPr>
        <w:t>ό,τι</w:t>
      </w:r>
      <w:proofErr w:type="spellEnd"/>
      <w:r w:rsidRPr="00E9469E">
        <w:rPr>
          <w:rFonts w:asciiTheme="minorHAnsi" w:hAnsiTheme="minorHAnsi" w:cstheme="minorHAnsi"/>
          <w:b w:val="0"/>
          <w:bCs w:val="0"/>
          <w:color w:val="000000" w:themeColor="text1"/>
          <w:sz w:val="24"/>
          <w:szCs w:val="24"/>
        </w:rPr>
        <w:t xml:space="preserve"> αφορά το πρώτο θέμα,</w:t>
      </w:r>
      <w:r w:rsidR="000332FB" w:rsidRPr="00E9469E">
        <w:rPr>
          <w:rFonts w:asciiTheme="minorHAnsi" w:hAnsiTheme="minorHAnsi" w:cstheme="minorHAnsi"/>
          <w:b w:val="0"/>
          <w:bCs w:val="0"/>
          <w:color w:val="000000" w:themeColor="text1"/>
          <w:sz w:val="24"/>
          <w:szCs w:val="24"/>
        </w:rPr>
        <w:t xml:space="preserve"> </w:t>
      </w:r>
      <w:r w:rsidRPr="00E9469E">
        <w:rPr>
          <w:rFonts w:asciiTheme="minorHAnsi" w:hAnsiTheme="minorHAnsi" w:cstheme="minorHAnsi"/>
          <w:b w:val="0"/>
          <w:bCs w:val="0"/>
          <w:color w:val="000000" w:themeColor="text1"/>
          <w:sz w:val="24"/>
          <w:szCs w:val="24"/>
        </w:rPr>
        <w:t>η Σύγκλητος χαιρετίζει την πλήρη συμμετοχή των διδασκόντων και των φοιτητών στα εξ αποστάσεως μαθήματα και ζητά από όλα τα Τμήματα του Ιδρύματος την καταγραφή των εκκρεμοτήτων που υπάρχουν σε εργαστηριακές</w:t>
      </w:r>
      <w:r w:rsidR="003A0358" w:rsidRPr="00E9469E">
        <w:rPr>
          <w:rFonts w:asciiTheme="minorHAnsi" w:hAnsiTheme="minorHAnsi" w:cstheme="minorHAnsi"/>
          <w:b w:val="0"/>
          <w:bCs w:val="0"/>
          <w:color w:val="000000" w:themeColor="text1"/>
          <w:sz w:val="24"/>
          <w:szCs w:val="24"/>
        </w:rPr>
        <w:t xml:space="preserve"> </w:t>
      </w:r>
      <w:r w:rsidRPr="00E9469E">
        <w:rPr>
          <w:rFonts w:asciiTheme="minorHAnsi" w:hAnsiTheme="minorHAnsi" w:cstheme="minorHAnsi"/>
          <w:b w:val="0"/>
          <w:bCs w:val="0"/>
          <w:color w:val="000000" w:themeColor="text1"/>
          <w:sz w:val="24"/>
          <w:szCs w:val="24"/>
        </w:rPr>
        <w:t>-</w:t>
      </w:r>
      <w:r w:rsidR="003A0358" w:rsidRPr="00E9469E">
        <w:rPr>
          <w:rFonts w:asciiTheme="minorHAnsi" w:hAnsiTheme="minorHAnsi" w:cstheme="minorHAnsi"/>
          <w:b w:val="0"/>
          <w:bCs w:val="0"/>
          <w:color w:val="000000" w:themeColor="text1"/>
          <w:sz w:val="24"/>
          <w:szCs w:val="24"/>
        </w:rPr>
        <w:t xml:space="preserve"> </w:t>
      </w:r>
      <w:r w:rsidRPr="00E9469E">
        <w:rPr>
          <w:rFonts w:asciiTheme="minorHAnsi" w:hAnsiTheme="minorHAnsi" w:cstheme="minorHAnsi"/>
          <w:b w:val="0"/>
          <w:bCs w:val="0"/>
          <w:color w:val="000000" w:themeColor="text1"/>
          <w:sz w:val="24"/>
          <w:szCs w:val="24"/>
        </w:rPr>
        <w:t>κλινικές ασκήσεις. Παράλληλα, εκτιμά ότι με την επαναλειτουργία των εργαστηριακών και κλινικών μαθημάτων θα απαιτηθούν ιδιαίτερα μέτρα ασφάλεια</w:t>
      </w:r>
      <w:r w:rsidR="005C32EC" w:rsidRPr="00E9469E">
        <w:rPr>
          <w:rFonts w:asciiTheme="minorHAnsi" w:hAnsiTheme="minorHAnsi" w:cstheme="minorHAnsi"/>
          <w:b w:val="0"/>
          <w:bCs w:val="0"/>
          <w:color w:val="000000" w:themeColor="text1"/>
          <w:sz w:val="24"/>
          <w:szCs w:val="24"/>
        </w:rPr>
        <w:t>ς</w:t>
      </w:r>
      <w:r w:rsidRPr="00E9469E">
        <w:rPr>
          <w:rFonts w:asciiTheme="minorHAnsi" w:hAnsiTheme="minorHAnsi" w:cstheme="minorHAnsi"/>
          <w:b w:val="0"/>
          <w:bCs w:val="0"/>
          <w:color w:val="000000" w:themeColor="text1"/>
          <w:sz w:val="24"/>
          <w:szCs w:val="24"/>
        </w:rPr>
        <w:t xml:space="preserve"> και υγιεινής με σοβαρές απαιτήσεις σε υλικά προφύλαξης (μάσκες και γάντια) </w:t>
      </w:r>
      <w:r w:rsidR="00D614CE" w:rsidRPr="00E9469E">
        <w:rPr>
          <w:rFonts w:asciiTheme="minorHAnsi" w:hAnsiTheme="minorHAnsi" w:cstheme="minorHAnsi"/>
          <w:b w:val="0"/>
          <w:bCs w:val="0"/>
          <w:color w:val="000000" w:themeColor="text1"/>
          <w:sz w:val="24"/>
          <w:szCs w:val="24"/>
        </w:rPr>
        <w:t xml:space="preserve">και </w:t>
      </w:r>
      <w:r w:rsidRPr="00E9469E">
        <w:rPr>
          <w:rFonts w:asciiTheme="minorHAnsi" w:hAnsiTheme="minorHAnsi" w:cstheme="minorHAnsi"/>
          <w:b w:val="0"/>
          <w:bCs w:val="0"/>
          <w:color w:val="000000" w:themeColor="text1"/>
          <w:sz w:val="24"/>
          <w:szCs w:val="24"/>
        </w:rPr>
        <w:t>τ</w:t>
      </w:r>
      <w:r w:rsidR="003F6958" w:rsidRPr="00E9469E">
        <w:rPr>
          <w:rFonts w:asciiTheme="minorHAnsi" w:hAnsiTheme="minorHAnsi" w:cstheme="minorHAnsi"/>
          <w:b w:val="0"/>
          <w:bCs w:val="0"/>
          <w:color w:val="000000" w:themeColor="text1"/>
          <w:sz w:val="24"/>
          <w:szCs w:val="24"/>
        </w:rPr>
        <w:t xml:space="preserve">ακτικής απολύμανσης των χώρων. </w:t>
      </w:r>
      <w:r w:rsidRPr="00E9469E">
        <w:rPr>
          <w:rFonts w:asciiTheme="minorHAnsi" w:hAnsiTheme="minorHAnsi" w:cstheme="minorHAnsi"/>
          <w:b w:val="0"/>
          <w:bCs w:val="0"/>
          <w:color w:val="000000" w:themeColor="text1"/>
          <w:sz w:val="24"/>
          <w:szCs w:val="24"/>
        </w:rPr>
        <w:t>Αυτό συνεπάγεται σημαντικό κόστος, για το οποίο το Πανεπιστήμιο θα πρέπει να τύχει έκτακτης κι άμεσης χρηματοδότησης. Ιδιαίτερος είναι</w:t>
      </w:r>
      <w:r w:rsidR="00D614CE" w:rsidRPr="00E9469E">
        <w:rPr>
          <w:rFonts w:asciiTheme="minorHAnsi" w:hAnsiTheme="minorHAnsi" w:cstheme="minorHAnsi"/>
          <w:b w:val="0"/>
          <w:bCs w:val="0"/>
          <w:color w:val="000000" w:themeColor="text1"/>
          <w:sz w:val="24"/>
          <w:szCs w:val="24"/>
        </w:rPr>
        <w:t>,</w:t>
      </w:r>
      <w:r w:rsidRPr="00E9469E">
        <w:rPr>
          <w:rFonts w:asciiTheme="minorHAnsi" w:hAnsiTheme="minorHAnsi" w:cstheme="minorHAnsi"/>
          <w:b w:val="0"/>
          <w:bCs w:val="0"/>
          <w:color w:val="000000" w:themeColor="text1"/>
          <w:sz w:val="24"/>
          <w:szCs w:val="24"/>
        </w:rPr>
        <w:t xml:space="preserve"> </w:t>
      </w:r>
      <w:r w:rsidR="00D614CE" w:rsidRPr="00E9469E">
        <w:rPr>
          <w:rFonts w:asciiTheme="minorHAnsi" w:hAnsiTheme="minorHAnsi" w:cstheme="minorHAnsi"/>
          <w:b w:val="0"/>
          <w:bCs w:val="0"/>
          <w:color w:val="000000" w:themeColor="text1"/>
          <w:sz w:val="24"/>
          <w:szCs w:val="24"/>
        </w:rPr>
        <w:t>επίσης,</w:t>
      </w:r>
      <w:r w:rsidRPr="00E9469E">
        <w:rPr>
          <w:rFonts w:asciiTheme="minorHAnsi" w:hAnsiTheme="minorHAnsi" w:cstheme="minorHAnsi"/>
          <w:b w:val="0"/>
          <w:bCs w:val="0"/>
          <w:color w:val="000000" w:themeColor="text1"/>
          <w:sz w:val="24"/>
          <w:szCs w:val="24"/>
        </w:rPr>
        <w:t xml:space="preserve"> </w:t>
      </w:r>
      <w:r w:rsidR="003F6958" w:rsidRPr="00E9469E">
        <w:rPr>
          <w:rFonts w:asciiTheme="minorHAnsi" w:hAnsiTheme="minorHAnsi" w:cstheme="minorHAnsi"/>
          <w:b w:val="0"/>
          <w:bCs w:val="0"/>
          <w:color w:val="000000" w:themeColor="text1"/>
          <w:sz w:val="24"/>
          <w:szCs w:val="24"/>
        </w:rPr>
        <w:t xml:space="preserve">o </w:t>
      </w:r>
      <w:r w:rsidRPr="00E9469E">
        <w:rPr>
          <w:rFonts w:asciiTheme="minorHAnsi" w:hAnsiTheme="minorHAnsi" w:cstheme="minorHAnsi"/>
          <w:b w:val="0"/>
          <w:bCs w:val="0"/>
          <w:color w:val="000000" w:themeColor="text1"/>
          <w:sz w:val="24"/>
          <w:szCs w:val="24"/>
        </w:rPr>
        <w:t>προβληματισμός της Συγκλήτου για τις συνθήκες μετακίνησης των φοιτητών από τις μόνιμες κατοικίες τους σε Ελλάδα και εξωτερικό προς την  πόλη των Ιωαννίνων, καθώς και προς το Ίδρυμα. Για όλα αυτά τα ζητήματα απαιτείται ιδιαίτερη φροντίδα από τις αρμόδιες αρχές της Πολιτείας, πριν δοθεί το έναυσμα για την επανέναρξη των εκπαιδευτικών δραστηριοτήτων. Το Πανεπιστήμιο Ιωαννίνων θα ενεργοποιήσει όλο το δυναμικό του και θα καταβάλει κάθε προσπάθεια προκειμένου να συνεχιστεί η εκπαιδευτική διαδικασία και να μην χαθ</w:t>
      </w:r>
      <w:r w:rsidR="00E9469E" w:rsidRPr="00E9469E">
        <w:rPr>
          <w:rFonts w:asciiTheme="minorHAnsi" w:hAnsiTheme="minorHAnsi" w:cstheme="minorHAnsi"/>
          <w:b w:val="0"/>
          <w:bCs w:val="0"/>
          <w:color w:val="000000" w:themeColor="text1"/>
          <w:sz w:val="24"/>
          <w:szCs w:val="24"/>
        </w:rPr>
        <w:t xml:space="preserve">εί το </w:t>
      </w:r>
      <w:proofErr w:type="spellStart"/>
      <w:r w:rsidR="00E9469E" w:rsidRPr="00E9469E">
        <w:rPr>
          <w:rFonts w:asciiTheme="minorHAnsi" w:hAnsiTheme="minorHAnsi" w:cstheme="minorHAnsi"/>
          <w:b w:val="0"/>
          <w:bCs w:val="0"/>
          <w:color w:val="000000" w:themeColor="text1"/>
          <w:sz w:val="24"/>
          <w:szCs w:val="24"/>
        </w:rPr>
        <w:t>εξάμηνο˙</w:t>
      </w:r>
      <w:proofErr w:type="spellEnd"/>
      <w:r w:rsidRPr="00E9469E">
        <w:rPr>
          <w:rFonts w:asciiTheme="minorHAnsi" w:hAnsiTheme="minorHAnsi" w:cstheme="minorHAnsi"/>
          <w:b w:val="0"/>
          <w:bCs w:val="0"/>
          <w:color w:val="000000" w:themeColor="text1"/>
          <w:sz w:val="24"/>
          <w:szCs w:val="24"/>
        </w:rPr>
        <w:t xml:space="preserve"> αλλά δεν πρόκειται να θέσει σε κίνδυνο την ασφάλεια του προσωπικού και των χιλιάδων φοιτητών του. </w:t>
      </w:r>
    </w:p>
    <w:p w:rsidR="009E7730" w:rsidRDefault="009E7730">
      <w:pPr>
        <w:spacing w:line="240" w:lineRule="auto"/>
        <w:ind w:right="-483"/>
        <w:contextualSpacing/>
        <w:jc w:val="both"/>
        <w:rPr>
          <w:rFonts w:cstheme="minorHAnsi"/>
          <w:sz w:val="24"/>
          <w:szCs w:val="24"/>
        </w:rPr>
      </w:pPr>
    </w:p>
    <w:p w:rsidR="009E7730" w:rsidRDefault="00856C76">
      <w:pPr>
        <w:spacing w:line="240" w:lineRule="auto"/>
        <w:ind w:right="-483"/>
        <w:contextualSpacing/>
        <w:jc w:val="both"/>
        <w:rPr>
          <w:rFonts w:eastAsia="Times New Roman" w:cstheme="minorHAnsi"/>
          <w:color w:val="000000" w:themeColor="text1"/>
          <w:sz w:val="24"/>
          <w:szCs w:val="24"/>
          <w:lang w:eastAsia="en-GB"/>
        </w:rPr>
      </w:pPr>
      <w:r w:rsidRPr="00856C76">
        <w:rPr>
          <w:rFonts w:eastAsia="Times New Roman" w:cstheme="minorHAnsi"/>
          <w:color w:val="000000" w:themeColor="text1"/>
          <w:sz w:val="24"/>
          <w:szCs w:val="24"/>
          <w:lang w:eastAsia="en-GB"/>
        </w:rPr>
        <w:t xml:space="preserve">Σε </w:t>
      </w:r>
      <w:proofErr w:type="spellStart"/>
      <w:r w:rsidRPr="00856C76">
        <w:rPr>
          <w:rFonts w:eastAsia="Times New Roman" w:cstheme="minorHAnsi"/>
          <w:color w:val="000000" w:themeColor="text1"/>
          <w:sz w:val="24"/>
          <w:szCs w:val="24"/>
          <w:lang w:eastAsia="en-GB"/>
        </w:rPr>
        <w:t>ό,τι</w:t>
      </w:r>
      <w:proofErr w:type="spellEnd"/>
      <w:r w:rsidRPr="00856C76">
        <w:rPr>
          <w:rFonts w:eastAsia="Times New Roman" w:cstheme="minorHAnsi"/>
          <w:color w:val="000000" w:themeColor="text1"/>
          <w:sz w:val="24"/>
          <w:szCs w:val="24"/>
          <w:lang w:eastAsia="en-GB"/>
        </w:rPr>
        <w:t xml:space="preserve"> αφορά το</w:t>
      </w:r>
      <w:r w:rsidR="00D614CE">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σχέδιο νόμου του ΥΠΑΙΘ, το Πανεπιστήμιο Ιωαννίνων έχει ήδη τοποθετηθεί</w:t>
      </w:r>
      <w:r w:rsidR="00D614CE">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δημόσια δια της Συγκλήτου από τον Σεπτέμβριο του 2019 για τα Ξενόγλωσσα Προπτυχιακά Προγράμματα Σπουδών.</w:t>
      </w:r>
      <w:r w:rsidRPr="00856C76">
        <w:rPr>
          <w:rFonts w:cstheme="minorHAnsi"/>
          <w:color w:val="000000" w:themeColor="text1"/>
          <w:sz w:val="24"/>
          <w:szCs w:val="24"/>
        </w:rPr>
        <w:t xml:space="preserve"> Χωρίς να διαφωνεί επί της αρχής για τη σκοπιμότητα των ξενόγλωσσων προγραμμάτων τόσο στο προπτυχιακό όσο και το μεταπτυχιακό επίπεδο,</w:t>
      </w:r>
      <w:r w:rsidR="00D614CE">
        <w:rPr>
          <w:rFonts w:cstheme="minorHAnsi"/>
          <w:color w:val="000000" w:themeColor="text1"/>
          <w:sz w:val="24"/>
          <w:szCs w:val="24"/>
        </w:rPr>
        <w:t xml:space="preserve"> </w:t>
      </w:r>
      <w:r w:rsidRPr="00856C76">
        <w:rPr>
          <w:rFonts w:cstheme="minorHAnsi"/>
          <w:color w:val="000000" w:themeColor="text1"/>
          <w:sz w:val="24"/>
          <w:szCs w:val="24"/>
        </w:rPr>
        <w:t>η Σύγκλητος θεωρεί ότι η νομοθετική ρύθμιση που περιγράφεται στα άρθρα</w:t>
      </w:r>
      <w:r w:rsidR="00E9469E">
        <w:rPr>
          <w:rFonts w:cstheme="minorHAnsi"/>
          <w:color w:val="000000" w:themeColor="text1"/>
          <w:sz w:val="24"/>
          <w:szCs w:val="24"/>
        </w:rPr>
        <w:t xml:space="preserve"> 76-83 του σχεδίου νόμου δεν </w:t>
      </w:r>
      <w:r w:rsidR="003F6958">
        <w:rPr>
          <w:rFonts w:cstheme="minorHAnsi"/>
          <w:color w:val="000000" w:themeColor="text1"/>
          <w:sz w:val="24"/>
          <w:szCs w:val="24"/>
        </w:rPr>
        <w:t>εξυπηρετ</w:t>
      </w:r>
      <w:r w:rsidR="00E9469E">
        <w:rPr>
          <w:rFonts w:cstheme="minorHAnsi"/>
          <w:color w:val="000000" w:themeColor="text1"/>
          <w:sz w:val="24"/>
          <w:szCs w:val="24"/>
        </w:rPr>
        <w:t>εί, στην παρούσα συγκυρία,</w:t>
      </w:r>
      <w:r w:rsidRPr="00856C76">
        <w:rPr>
          <w:rFonts w:cstheme="minorHAnsi"/>
          <w:color w:val="000000" w:themeColor="text1"/>
          <w:sz w:val="24"/>
          <w:szCs w:val="24"/>
        </w:rPr>
        <w:t xml:space="preserve"> την </w:t>
      </w:r>
      <w:r w:rsidRPr="00856C76">
        <w:rPr>
          <w:rFonts w:cstheme="minorHAnsi"/>
          <w:color w:val="000000" w:themeColor="text1"/>
          <w:sz w:val="24"/>
          <w:szCs w:val="24"/>
        </w:rPr>
        <w:lastRenderedPageBreak/>
        <w:t>ποιοτική αναβάθμιση του ελληνικού Πανεπιστημίου</w:t>
      </w:r>
      <w:r w:rsidRPr="0095149E">
        <w:rPr>
          <w:rFonts w:cstheme="minorHAnsi"/>
          <w:color w:val="000000" w:themeColor="text1"/>
          <w:sz w:val="24"/>
          <w:szCs w:val="24"/>
        </w:rPr>
        <w:t>.</w:t>
      </w:r>
      <w:r w:rsidR="0095149E">
        <w:rPr>
          <w:rFonts w:cstheme="minorHAnsi"/>
          <w:color w:val="000000" w:themeColor="text1"/>
          <w:sz w:val="24"/>
          <w:szCs w:val="24"/>
        </w:rPr>
        <w:t xml:space="preserve"> </w:t>
      </w:r>
      <w:r w:rsidRPr="00856C76">
        <w:rPr>
          <w:rFonts w:cstheme="minorHAnsi"/>
          <w:color w:val="000000" w:themeColor="text1"/>
          <w:sz w:val="24"/>
          <w:szCs w:val="24"/>
        </w:rPr>
        <w:t>Οι πρόσθετοι πόροι που θα εξασφαλιστούν μέσω ξενόγλωσσων προγραμμάτων μπορεί να ενισχύσουν οικονομικά τα ΑΕΙ, αλλά η παράπλευρη αυτή δραστηριότητα θα προκαλέσει κατακερματισμό και υποβάθμιση του κύριου εκπαιδευτικού έργου που επιτελείται από τα υφιστάμενα Τμήματα</w:t>
      </w:r>
      <w:r w:rsidR="003617F2">
        <w:rPr>
          <w:rFonts w:cstheme="minorHAnsi"/>
          <w:color w:val="000000" w:themeColor="text1"/>
          <w:sz w:val="24"/>
          <w:szCs w:val="24"/>
        </w:rPr>
        <w:t xml:space="preserve"> (που είναι </w:t>
      </w:r>
      <w:proofErr w:type="spellStart"/>
      <w:r w:rsidR="003617F2">
        <w:rPr>
          <w:rFonts w:cstheme="minorHAnsi"/>
          <w:color w:val="000000" w:themeColor="text1"/>
          <w:sz w:val="24"/>
          <w:szCs w:val="24"/>
        </w:rPr>
        <w:t>υποστελεχωμένα</w:t>
      </w:r>
      <w:proofErr w:type="spellEnd"/>
      <w:r w:rsidR="003617F2">
        <w:rPr>
          <w:rFonts w:cstheme="minorHAnsi"/>
          <w:color w:val="000000" w:themeColor="text1"/>
          <w:sz w:val="24"/>
          <w:szCs w:val="24"/>
        </w:rPr>
        <w:t>)</w:t>
      </w:r>
      <w:r w:rsidRPr="00856C76">
        <w:rPr>
          <w:rFonts w:cstheme="minorHAnsi"/>
          <w:color w:val="000000" w:themeColor="text1"/>
          <w:sz w:val="24"/>
          <w:szCs w:val="24"/>
        </w:rPr>
        <w:t xml:space="preserve">. Περαιτέρω, δεδομένου ότι οι προπτυχιακές σπουδές στην Ελλάδα παρέχονται δωρεάν, η εγγραφή φοιτητών από τις χώρες της Ευρωπαϊκής Ένωσης σε προπτυχιακά προγράμματα που έχουν δίδακτρα ενδέχεται να προσβληθεί από τις ευρωπαϊκές αρχές (όπως συνέβη στην περίπτωση των Κολεγίων), με συνέπεια να δημιουργηθεί μια αντιφατική κατάσταση, που </w:t>
      </w:r>
      <w:r w:rsidR="00D81210">
        <w:rPr>
          <w:rFonts w:cstheme="minorHAnsi"/>
          <w:color w:val="000000" w:themeColor="text1"/>
          <w:sz w:val="24"/>
          <w:szCs w:val="24"/>
        </w:rPr>
        <w:t>θα οδηγήσει αναγκαστικά στην</w:t>
      </w:r>
      <w:r w:rsidRPr="00856C76">
        <w:rPr>
          <w:rFonts w:cstheme="minorHAnsi"/>
          <w:color w:val="000000" w:themeColor="text1"/>
          <w:sz w:val="24"/>
          <w:szCs w:val="24"/>
        </w:rPr>
        <w:t xml:space="preserve"> αναθε</w:t>
      </w:r>
      <w:r w:rsidR="00D81210">
        <w:rPr>
          <w:rFonts w:cstheme="minorHAnsi"/>
          <w:color w:val="000000" w:themeColor="text1"/>
          <w:sz w:val="24"/>
          <w:szCs w:val="24"/>
        </w:rPr>
        <w:t>ώρη</w:t>
      </w:r>
      <w:r w:rsidRPr="00856C76">
        <w:rPr>
          <w:rFonts w:cstheme="minorHAnsi"/>
          <w:color w:val="000000" w:themeColor="text1"/>
          <w:sz w:val="24"/>
          <w:szCs w:val="24"/>
        </w:rPr>
        <w:t>σ</w:t>
      </w:r>
      <w:r w:rsidR="00D81210">
        <w:rPr>
          <w:rFonts w:cstheme="minorHAnsi"/>
          <w:color w:val="000000" w:themeColor="text1"/>
          <w:sz w:val="24"/>
          <w:szCs w:val="24"/>
        </w:rPr>
        <w:t>η</w:t>
      </w:r>
      <w:r w:rsidRPr="00856C76">
        <w:rPr>
          <w:rFonts w:cstheme="minorHAnsi"/>
          <w:color w:val="000000" w:themeColor="text1"/>
          <w:sz w:val="24"/>
          <w:szCs w:val="24"/>
        </w:rPr>
        <w:t xml:space="preserve"> το</w:t>
      </w:r>
      <w:r w:rsidR="00D81210">
        <w:rPr>
          <w:rFonts w:cstheme="minorHAnsi"/>
          <w:color w:val="000000" w:themeColor="text1"/>
          <w:sz w:val="24"/>
          <w:szCs w:val="24"/>
        </w:rPr>
        <w:t>υ</w:t>
      </w:r>
      <w:r w:rsidRPr="00856C76">
        <w:rPr>
          <w:rFonts w:cstheme="minorHAnsi"/>
          <w:color w:val="000000" w:themeColor="text1"/>
          <w:sz w:val="24"/>
          <w:szCs w:val="24"/>
        </w:rPr>
        <w:t xml:space="preserve"> καθεστώ</w:t>
      </w:r>
      <w:r w:rsidR="00D81210">
        <w:rPr>
          <w:rFonts w:cstheme="minorHAnsi"/>
          <w:color w:val="000000" w:themeColor="text1"/>
          <w:sz w:val="24"/>
          <w:szCs w:val="24"/>
        </w:rPr>
        <w:t>τος</w:t>
      </w:r>
      <w:r w:rsidRPr="00856C76">
        <w:rPr>
          <w:rFonts w:cstheme="minorHAnsi"/>
          <w:color w:val="000000" w:themeColor="text1"/>
          <w:sz w:val="24"/>
          <w:szCs w:val="24"/>
        </w:rPr>
        <w:t xml:space="preserve"> της δημόσιας δωρεάν εκπαίδευσης. Με την ευκαιρία, η Σύγκλητος επισημαίνει την κρισιμότητα της άμεσης προκήρυξης των κενωθεισών θέσεων μελών ΔΕΠ κατά το 2019, καθώς και την ανάγκη ενίσχυσης με θέσεις μελών ΔΕΠ των Σχολών Επιστημών Υγείας για την αντιμετώπιση των διδακτικών κενών στις συνθήκες της υγειονομικής κρίσης.</w:t>
      </w:r>
      <w:r w:rsidRPr="00856C76">
        <w:rPr>
          <w:rFonts w:eastAsia="Times New Roman" w:cstheme="minorHAnsi"/>
          <w:color w:val="000000" w:themeColor="text1"/>
          <w:sz w:val="24"/>
          <w:szCs w:val="24"/>
          <w:lang w:eastAsia="en-GB"/>
        </w:rPr>
        <w:t xml:space="preserve"> Όπως έχουμε τονίσει επανειλημμένα, τα ΑΕΙ χρειάζονται </w:t>
      </w:r>
      <w:r w:rsidRPr="00856C76">
        <w:rPr>
          <w:rFonts w:eastAsia="Times New Roman" w:cstheme="minorHAnsi"/>
          <w:b/>
          <w:bCs/>
          <w:color w:val="000000" w:themeColor="text1"/>
          <w:sz w:val="24"/>
          <w:szCs w:val="24"/>
          <w:lang w:eastAsia="en-GB"/>
        </w:rPr>
        <w:t>πραγματικές</w:t>
      </w:r>
      <w:r w:rsidRPr="00856C76">
        <w:rPr>
          <w:rFonts w:eastAsia="Times New Roman" w:cstheme="minorHAnsi"/>
          <w:color w:val="000000" w:themeColor="text1"/>
          <w:sz w:val="24"/>
          <w:szCs w:val="24"/>
          <w:lang w:eastAsia="en-GB"/>
        </w:rPr>
        <w:t xml:space="preserve">, </w:t>
      </w:r>
      <w:r w:rsidRPr="00856C76">
        <w:rPr>
          <w:rFonts w:eastAsia="Times New Roman" w:cstheme="minorHAnsi"/>
          <w:b/>
          <w:bCs/>
          <w:color w:val="000000" w:themeColor="text1"/>
          <w:sz w:val="24"/>
          <w:szCs w:val="24"/>
          <w:lang w:eastAsia="en-GB"/>
        </w:rPr>
        <w:t>νέες θέσεις</w:t>
      </w:r>
      <w:r w:rsidRPr="00856C76">
        <w:rPr>
          <w:rFonts w:eastAsia="Times New Roman" w:cstheme="minorHAnsi"/>
          <w:color w:val="000000" w:themeColor="text1"/>
          <w:sz w:val="24"/>
          <w:szCs w:val="24"/>
          <w:lang w:eastAsia="en-GB"/>
        </w:rPr>
        <w:t xml:space="preserve"> και </w:t>
      </w:r>
      <w:r w:rsidRPr="00856C76">
        <w:rPr>
          <w:rFonts w:eastAsia="Times New Roman" w:cstheme="minorHAnsi"/>
          <w:b/>
          <w:bCs/>
          <w:color w:val="000000" w:themeColor="text1"/>
          <w:sz w:val="24"/>
          <w:szCs w:val="24"/>
          <w:lang w:eastAsia="en-GB"/>
        </w:rPr>
        <w:t>νέα μέλη προσωπικού</w:t>
      </w:r>
      <w:r w:rsidRPr="00856C76">
        <w:rPr>
          <w:rFonts w:eastAsia="Times New Roman" w:cstheme="minorHAnsi"/>
          <w:color w:val="000000" w:themeColor="text1"/>
          <w:sz w:val="24"/>
          <w:szCs w:val="24"/>
          <w:lang w:eastAsia="en-GB"/>
        </w:rPr>
        <w:t>, πριν αρχίσει η οποιαδήποτε συζήτηση για τη διεύρυνση των εκπαιδευτικών δραστηριοτήτων τους.</w:t>
      </w:r>
    </w:p>
    <w:p w:rsidR="009E7730" w:rsidRDefault="009E7730">
      <w:pPr>
        <w:spacing w:line="240" w:lineRule="auto"/>
        <w:ind w:right="-483"/>
        <w:contextualSpacing/>
        <w:jc w:val="both"/>
        <w:rPr>
          <w:rFonts w:eastAsia="Times New Roman" w:cstheme="minorHAnsi"/>
          <w:color w:val="000000" w:themeColor="text1"/>
          <w:sz w:val="24"/>
          <w:szCs w:val="24"/>
          <w:lang w:eastAsia="en-GB"/>
        </w:rPr>
      </w:pPr>
    </w:p>
    <w:p w:rsidR="009E7730" w:rsidRDefault="00856C76">
      <w:pPr>
        <w:spacing w:line="240" w:lineRule="auto"/>
        <w:ind w:right="-483"/>
        <w:contextualSpacing/>
        <w:jc w:val="both"/>
        <w:rPr>
          <w:rFonts w:eastAsia="Times New Roman" w:cstheme="minorHAnsi"/>
          <w:color w:val="000000" w:themeColor="text1"/>
          <w:sz w:val="24"/>
          <w:szCs w:val="24"/>
          <w:lang w:eastAsia="en-GB"/>
        </w:rPr>
      </w:pPr>
      <w:r w:rsidRPr="00856C76">
        <w:rPr>
          <w:rFonts w:eastAsia="Times New Roman" w:cstheme="minorHAnsi"/>
          <w:color w:val="000000" w:themeColor="text1"/>
          <w:sz w:val="24"/>
          <w:szCs w:val="24"/>
          <w:lang w:eastAsia="en-GB"/>
        </w:rPr>
        <w:t>Σοβαρά θέματα προκύπτουν</w:t>
      </w:r>
      <w:r w:rsidR="00FD55A9">
        <w:rPr>
          <w:rFonts w:eastAsia="Times New Roman" w:cstheme="minorHAnsi"/>
          <w:color w:val="000000" w:themeColor="text1"/>
          <w:sz w:val="24"/>
          <w:szCs w:val="24"/>
          <w:lang w:eastAsia="en-GB"/>
        </w:rPr>
        <w:t>,</w:t>
      </w:r>
      <w:r w:rsidRPr="00856C76">
        <w:rPr>
          <w:rFonts w:eastAsia="Times New Roman" w:cstheme="minorHAnsi"/>
          <w:color w:val="000000" w:themeColor="text1"/>
          <w:sz w:val="24"/>
          <w:szCs w:val="24"/>
          <w:lang w:eastAsia="en-GB"/>
        </w:rPr>
        <w:t xml:space="preserve"> </w:t>
      </w:r>
      <w:r w:rsidR="00FD55A9">
        <w:rPr>
          <w:rFonts w:eastAsia="Times New Roman" w:cstheme="minorHAnsi"/>
          <w:color w:val="000000" w:themeColor="text1"/>
          <w:sz w:val="24"/>
          <w:szCs w:val="24"/>
          <w:lang w:eastAsia="en-GB"/>
        </w:rPr>
        <w:t>επίσης,</w:t>
      </w:r>
      <w:r w:rsidRPr="00856C76">
        <w:rPr>
          <w:rFonts w:eastAsia="Times New Roman" w:cstheme="minorHAnsi"/>
          <w:color w:val="000000" w:themeColor="text1"/>
          <w:sz w:val="24"/>
          <w:szCs w:val="24"/>
          <w:lang w:eastAsia="en-GB"/>
        </w:rPr>
        <w:t xml:space="preserve"> με την εκ νέου αλλαγή της διαδικασία</w:t>
      </w:r>
      <w:r w:rsidR="00FD55A9">
        <w:rPr>
          <w:rFonts w:eastAsia="Times New Roman" w:cstheme="minorHAnsi"/>
          <w:color w:val="000000" w:themeColor="text1"/>
          <w:sz w:val="24"/>
          <w:szCs w:val="24"/>
          <w:lang w:eastAsia="en-GB"/>
        </w:rPr>
        <w:t>ς</w:t>
      </w:r>
      <w:r w:rsidRPr="00856C76">
        <w:rPr>
          <w:rFonts w:eastAsia="Times New Roman" w:cstheme="minorHAnsi"/>
          <w:color w:val="000000" w:themeColor="text1"/>
          <w:sz w:val="24"/>
          <w:szCs w:val="24"/>
          <w:lang w:eastAsia="en-GB"/>
        </w:rPr>
        <w:t xml:space="preserve"> εκλογής πρυτανικών αρχών, όπως περιγράφεται στα άρθρα 60-64 του σχεδίου νόμου. Κατ’ αρχήν, ο αποκλεισμός, για πρώτη φορά μετά από τριάντα χρόνια, μελών της ακαδημαϊκής κοινότητας που ανήκουν στις ομάδες των ΕΔΙΠ, ΕΕΠ, ΕΤΕΠ </w:t>
      </w:r>
      <w:r w:rsidR="00325DB8" w:rsidRPr="0095149E">
        <w:rPr>
          <w:rFonts w:eastAsia="Times New Roman" w:cstheme="minorHAnsi"/>
          <w:color w:val="000000" w:themeColor="text1"/>
          <w:sz w:val="24"/>
          <w:szCs w:val="24"/>
          <w:lang w:eastAsia="en-GB"/>
        </w:rPr>
        <w:t>και Διοικητικών Υπαλλήλων</w:t>
      </w:r>
      <w:r w:rsidRPr="00856C76">
        <w:rPr>
          <w:rFonts w:eastAsia="Times New Roman" w:cstheme="minorHAnsi"/>
          <w:color w:val="000000" w:themeColor="text1"/>
          <w:sz w:val="24"/>
          <w:szCs w:val="24"/>
          <w:lang w:eastAsia="en-GB"/>
        </w:rPr>
        <w:t xml:space="preserve"> διαρρηγνύει τις συνεργατικές σχέσεις</w:t>
      </w:r>
      <w:r w:rsidR="00FD55A9">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ανάμεσα στα μέλη της ακαδημαϊκής κοινότητας και υπονομεύει την εύρυθμη λειτουργία των Πανεπιστημίων. Η συμμετοχή στις αρχαιρεσίες είναι ένα δημοκρατικό δικαίωμα και μια προϋπόθεση για να υπάρχει αίσθηση της ευθύνης και λογοδοσία. Με το ίδιο πνεύμα, η πρόβλεψη για ενιαίο ψηφοδέλτιο πρυτάνεων-αντιπρυτάνε</w:t>
      </w:r>
      <w:r w:rsidR="00AC4D3F">
        <w:rPr>
          <w:rFonts w:eastAsia="Times New Roman" w:cstheme="minorHAnsi"/>
          <w:color w:val="000000" w:themeColor="text1"/>
          <w:sz w:val="24"/>
          <w:szCs w:val="24"/>
          <w:lang w:eastAsia="en-GB"/>
        </w:rPr>
        <w:t xml:space="preserve">ων δεν συνάδει με τις αρχές </w:t>
      </w:r>
      <w:r w:rsidRPr="00856C76">
        <w:rPr>
          <w:rFonts w:eastAsia="Times New Roman" w:cstheme="minorHAnsi"/>
          <w:color w:val="000000" w:themeColor="text1"/>
          <w:sz w:val="24"/>
          <w:szCs w:val="24"/>
          <w:lang w:eastAsia="en-GB"/>
        </w:rPr>
        <w:t>της αντιπροσωπευτικότ</w:t>
      </w:r>
      <w:r w:rsidR="00AC4D3F">
        <w:rPr>
          <w:rFonts w:eastAsia="Times New Roman" w:cstheme="minorHAnsi"/>
          <w:color w:val="000000" w:themeColor="text1"/>
          <w:sz w:val="24"/>
          <w:szCs w:val="24"/>
          <w:lang w:eastAsia="en-GB"/>
        </w:rPr>
        <w:t xml:space="preserve">ητας, αφού αφήνει περιθώρια για </w:t>
      </w:r>
      <w:r w:rsidRPr="00856C76">
        <w:rPr>
          <w:rFonts w:eastAsia="Times New Roman" w:cstheme="minorHAnsi"/>
          <w:color w:val="000000" w:themeColor="text1"/>
          <w:sz w:val="24"/>
          <w:szCs w:val="24"/>
          <w:lang w:eastAsia="en-GB"/>
        </w:rPr>
        <w:t>«</w:t>
      </w:r>
      <w:proofErr w:type="spellStart"/>
      <w:r w:rsidRPr="00856C76">
        <w:rPr>
          <w:rFonts w:eastAsia="Times New Roman" w:cstheme="minorHAnsi"/>
          <w:color w:val="000000" w:themeColor="text1"/>
          <w:sz w:val="24"/>
          <w:szCs w:val="24"/>
          <w:lang w:eastAsia="en-GB"/>
        </w:rPr>
        <w:t>προσωποκεντρικές</w:t>
      </w:r>
      <w:proofErr w:type="spellEnd"/>
      <w:r w:rsidRPr="00856C76">
        <w:rPr>
          <w:rFonts w:eastAsia="Times New Roman" w:cstheme="minorHAnsi"/>
          <w:color w:val="000000" w:themeColor="text1"/>
          <w:sz w:val="24"/>
          <w:szCs w:val="24"/>
          <w:lang w:eastAsia="en-GB"/>
        </w:rPr>
        <w:t xml:space="preserve">» συνεργασίες, που δεν αξιοποιούν όλο το δυναμικό των μελών ΔΕΠ. </w:t>
      </w:r>
    </w:p>
    <w:p w:rsidR="009E7730" w:rsidRDefault="009E7730">
      <w:pPr>
        <w:spacing w:line="240" w:lineRule="auto"/>
        <w:ind w:right="-483"/>
        <w:contextualSpacing/>
        <w:jc w:val="both"/>
        <w:rPr>
          <w:rFonts w:eastAsia="Times New Roman" w:cstheme="minorHAnsi"/>
          <w:color w:val="000000" w:themeColor="text1"/>
          <w:sz w:val="24"/>
          <w:szCs w:val="24"/>
          <w:lang w:eastAsia="en-GB"/>
        </w:rPr>
      </w:pPr>
    </w:p>
    <w:p w:rsidR="009E7730" w:rsidRDefault="00856C76">
      <w:pPr>
        <w:spacing w:line="240" w:lineRule="auto"/>
        <w:ind w:right="-483"/>
        <w:contextualSpacing/>
        <w:jc w:val="both"/>
        <w:rPr>
          <w:rFonts w:eastAsia="Times New Roman" w:cstheme="minorHAnsi"/>
          <w:color w:val="000000" w:themeColor="text1"/>
          <w:sz w:val="24"/>
          <w:szCs w:val="24"/>
          <w:lang w:eastAsia="en-GB"/>
        </w:rPr>
      </w:pPr>
      <w:r w:rsidRPr="00856C76">
        <w:rPr>
          <w:rFonts w:eastAsia="Times New Roman" w:cstheme="minorHAnsi"/>
          <w:color w:val="000000" w:themeColor="text1"/>
          <w:sz w:val="24"/>
          <w:szCs w:val="24"/>
          <w:lang w:eastAsia="en-GB"/>
        </w:rPr>
        <w:t>Η Σύγκλητος εκφράζει τον προβληματισμό της για νομοθετικές ρυθμίσεις που γίνονται στην πρωτοβάθμια και δευτεροβάθμια εκπαίδευση. Οι νεωτερισμοί στο Νηπιαγωγείο και το Δημοτικό Σχολείο (άρθρα 1-2) θα ήταν προς τη σωστή κατεύθυνση εάν είχε εξασφαλιστεί ειδικά εκπαιδευμένο προσωπικό για την απόκτηση δεξιοτήτων από τους μικρούς μαθητές, εάν αυτές οι δεξιότητες ήταν περισσότερο επεξεργασμένες και προσαρμοσμένες στο ελληνικό περιβάλλον</w:t>
      </w:r>
      <w:r w:rsidR="00354BF1">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και, κυρίως, εάν είχε διασφαλιστεί ότι το μέγεθος των τάξεων θα είναι μικρό</w:t>
      </w:r>
      <w:r w:rsidR="00D81210">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 xml:space="preserve"> προϋποθέσεις </w:t>
      </w:r>
      <w:r w:rsidR="00D81210">
        <w:rPr>
          <w:rFonts w:eastAsia="Times New Roman" w:cstheme="minorHAnsi"/>
          <w:color w:val="000000" w:themeColor="text1"/>
          <w:sz w:val="24"/>
          <w:szCs w:val="24"/>
          <w:lang w:eastAsia="en-GB"/>
        </w:rPr>
        <w:t xml:space="preserve">που σήμερα δεν </w:t>
      </w:r>
      <w:r w:rsidRPr="00856C76">
        <w:rPr>
          <w:rFonts w:eastAsia="Times New Roman" w:cstheme="minorHAnsi"/>
          <w:color w:val="000000" w:themeColor="text1"/>
          <w:sz w:val="24"/>
          <w:szCs w:val="24"/>
          <w:lang w:eastAsia="en-GB"/>
        </w:rPr>
        <w:t xml:space="preserve">συντρέχουν. </w:t>
      </w:r>
    </w:p>
    <w:p w:rsidR="009E7730" w:rsidRDefault="00856C76">
      <w:pPr>
        <w:spacing w:line="240" w:lineRule="auto"/>
        <w:ind w:right="-483"/>
        <w:contextualSpacing/>
        <w:jc w:val="both"/>
        <w:rPr>
          <w:rFonts w:eastAsia="Times New Roman" w:cstheme="minorHAnsi"/>
          <w:color w:val="000000" w:themeColor="text1"/>
          <w:sz w:val="24"/>
          <w:szCs w:val="24"/>
          <w:lang w:eastAsia="en-GB"/>
        </w:rPr>
      </w:pPr>
      <w:r w:rsidRPr="00856C76">
        <w:rPr>
          <w:rFonts w:eastAsia="Times New Roman" w:cstheme="minorHAnsi"/>
          <w:color w:val="000000" w:themeColor="text1"/>
          <w:sz w:val="24"/>
          <w:szCs w:val="24"/>
          <w:lang w:eastAsia="en-GB"/>
        </w:rPr>
        <w:t xml:space="preserve">Η Σύγκλητος θεωρεί επίσης ότι η επαναφορά, μετά από πολλά χρόνια, του θεσμού της «διαγωγής» (άρθρο 5) δεν θα περιορίσει τις επιθετικές και </w:t>
      </w:r>
      <w:proofErr w:type="spellStart"/>
      <w:r w:rsidRPr="00856C76">
        <w:rPr>
          <w:rFonts w:eastAsia="Times New Roman" w:cstheme="minorHAnsi"/>
          <w:color w:val="000000" w:themeColor="text1"/>
          <w:sz w:val="24"/>
          <w:szCs w:val="24"/>
          <w:lang w:eastAsia="en-GB"/>
        </w:rPr>
        <w:t>παραβατικές</w:t>
      </w:r>
      <w:proofErr w:type="spellEnd"/>
      <w:r w:rsidRPr="00856C76">
        <w:rPr>
          <w:rFonts w:eastAsia="Times New Roman" w:cstheme="minorHAnsi"/>
          <w:color w:val="000000" w:themeColor="text1"/>
          <w:sz w:val="24"/>
          <w:szCs w:val="24"/>
          <w:lang w:eastAsia="en-GB"/>
        </w:rPr>
        <w:t xml:space="preserve"> συμπεριφορές των μαθητών, αλλά θα επιτείνει τα προβλήματα στο σχολείο</w:t>
      </w:r>
      <w:r w:rsidR="00354BF1">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 xml:space="preserve">και την κοινωνία, στιγματίζοντας και απομονώνοντας αντί </w:t>
      </w:r>
      <w:r w:rsidRPr="00DD43B2">
        <w:rPr>
          <w:rFonts w:eastAsia="Times New Roman" w:cstheme="minorHAnsi"/>
          <w:color w:val="000000" w:themeColor="text1"/>
          <w:sz w:val="24"/>
          <w:szCs w:val="24"/>
          <w:lang w:eastAsia="en-GB"/>
        </w:rPr>
        <w:t>να φρονηματίζει.</w:t>
      </w:r>
    </w:p>
    <w:p w:rsidR="009E7730" w:rsidRPr="00DD43B2" w:rsidRDefault="009E7730">
      <w:pPr>
        <w:spacing w:line="240" w:lineRule="auto"/>
        <w:ind w:right="-483"/>
        <w:contextualSpacing/>
        <w:jc w:val="both"/>
        <w:rPr>
          <w:rFonts w:eastAsia="Times New Roman" w:cstheme="minorHAnsi"/>
          <w:color w:val="000000" w:themeColor="text1"/>
          <w:sz w:val="24"/>
          <w:szCs w:val="24"/>
          <w:lang w:eastAsia="en-GB"/>
        </w:rPr>
      </w:pPr>
    </w:p>
    <w:p w:rsidR="009E7730" w:rsidRDefault="00856C76">
      <w:pPr>
        <w:spacing w:line="240" w:lineRule="auto"/>
        <w:ind w:right="-483"/>
        <w:contextualSpacing/>
        <w:jc w:val="both"/>
        <w:rPr>
          <w:rFonts w:eastAsia="Times New Roman" w:cstheme="minorHAnsi"/>
          <w:color w:val="000000" w:themeColor="text1"/>
          <w:sz w:val="24"/>
          <w:szCs w:val="24"/>
          <w:lang w:eastAsia="en-GB"/>
        </w:rPr>
      </w:pPr>
      <w:r w:rsidRPr="00856C76">
        <w:rPr>
          <w:rFonts w:eastAsia="Times New Roman" w:cstheme="minorHAnsi"/>
          <w:color w:val="000000" w:themeColor="text1"/>
          <w:sz w:val="24"/>
          <w:szCs w:val="24"/>
          <w:lang w:eastAsia="en-GB"/>
        </w:rPr>
        <w:t xml:space="preserve">Το Πανεπιστήμιο Ιωαννίνων πιστεύει ότι τα Πρότυπα και τα Πειραματικά Σχολεία είναι ένας πολύτιμος και ιστορικός θεσμός, που μπορεί να λειτουργήσει ως οδηγός  και ως καταλύτης για εκπαιδευτικές μεταρρυθμίσεις. Παρ’ όλα αυτά, το πλαίσιο που περιγράφεται στα άρθρα 10-21 του σχεδίου νόμου δεν εξειδικεύει τους τρόπους με τους </w:t>
      </w:r>
      <w:r w:rsidRPr="00856C76">
        <w:rPr>
          <w:rFonts w:eastAsia="Times New Roman" w:cstheme="minorHAnsi"/>
          <w:color w:val="000000" w:themeColor="text1"/>
          <w:sz w:val="24"/>
          <w:szCs w:val="24"/>
          <w:lang w:eastAsia="en-GB"/>
        </w:rPr>
        <w:lastRenderedPageBreak/>
        <w:t>οποίους θα προάγεται η αριστεία και θα καλλιεργείται η καινοτομία, χωρίς να διολισθαίνει η εκπαιδευτική διαδικασία στον άγονο ανταγωνισμό και την ενίσχυση της συγκαλυμμένης επιθετικότητας. Αυτό είναι ένα καίριο ζήτημα και συνιστά την ειδοποιό διαφορά ανάμεσα σε ένα περιβάλλον όπου πραγματικά προάγεται η πρωτότυπη (και ενίοτε αιρετική) προσέγγιση και σε ένα περιβάλλον που προωθεί αποκλειστικά την κουλτούρα της προσωπικής ανάδειξης και το πνεύμα της αντιπαλότητας από νεαρής ηλικίας. Σε ό,τι αφορά την οργανωτική πλευρά του θέματος, ο αριθμός των προτεινόμενων Προτύπων</w:t>
      </w:r>
      <w:r w:rsidR="00BA23A8">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Σχολείων φαίνεται να υπερβαίνει κατά πολύ τις δυνατότητες και τα πληθυσμιακά δεδομένα της χώρας.</w:t>
      </w:r>
    </w:p>
    <w:p w:rsidR="009E7730" w:rsidRDefault="009E7730">
      <w:pPr>
        <w:spacing w:line="240" w:lineRule="auto"/>
        <w:ind w:right="-483"/>
        <w:contextualSpacing/>
        <w:jc w:val="both"/>
        <w:rPr>
          <w:rFonts w:eastAsia="Times New Roman" w:cstheme="minorHAnsi"/>
          <w:color w:val="000000" w:themeColor="text1"/>
          <w:sz w:val="24"/>
          <w:szCs w:val="24"/>
          <w:lang w:eastAsia="en-GB"/>
        </w:rPr>
      </w:pPr>
    </w:p>
    <w:p w:rsidR="009E7730" w:rsidRDefault="00856C76">
      <w:pPr>
        <w:spacing w:line="240" w:lineRule="auto"/>
        <w:ind w:right="-483"/>
        <w:contextualSpacing/>
        <w:jc w:val="both"/>
        <w:rPr>
          <w:rFonts w:eastAsia="Times New Roman" w:cstheme="minorHAnsi"/>
          <w:color w:val="000000" w:themeColor="text1"/>
          <w:sz w:val="24"/>
          <w:szCs w:val="24"/>
          <w:lang w:eastAsia="en-GB"/>
        </w:rPr>
      </w:pPr>
      <w:r w:rsidRPr="00856C76">
        <w:rPr>
          <w:rFonts w:eastAsia="Times New Roman" w:cstheme="minorHAnsi"/>
          <w:color w:val="000000" w:themeColor="text1"/>
          <w:sz w:val="24"/>
          <w:szCs w:val="24"/>
          <w:lang w:eastAsia="en-GB"/>
        </w:rPr>
        <w:t>Τέλος, η Σύγκλητος επισημαίνει εμφατικά ότι η επαναφορά της τράπεζας θεμάτων για τις πανελλήνιες εξετάσεις (άρθρο 9) συνιστά σοβαρή οπισθοδρόμηση, γιατί θα εκτρέψει την ορθή διδασκαλία των μαθημάτων στο Σχολείο, υποβαθμίζοντας την κριτική σκέψη και</w:t>
      </w:r>
      <w:r w:rsidR="00BA23A8">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οδηγώντας</w:t>
      </w:r>
      <w:r w:rsidR="0039684D">
        <w:rPr>
          <w:rFonts w:eastAsia="Times New Roman" w:cstheme="minorHAnsi"/>
          <w:color w:val="000000" w:themeColor="text1"/>
          <w:sz w:val="24"/>
          <w:szCs w:val="24"/>
          <w:lang w:eastAsia="en-GB"/>
        </w:rPr>
        <w:t xml:space="preserve"> </w:t>
      </w:r>
      <w:r w:rsidRPr="00856C76">
        <w:rPr>
          <w:rFonts w:eastAsia="Times New Roman" w:cstheme="minorHAnsi"/>
          <w:color w:val="000000" w:themeColor="text1"/>
          <w:sz w:val="24"/>
          <w:szCs w:val="24"/>
          <w:lang w:eastAsia="en-GB"/>
        </w:rPr>
        <w:t xml:space="preserve">τους μαθητές στα φροντιστήρια. </w:t>
      </w:r>
    </w:p>
    <w:p w:rsidR="009E7730" w:rsidRDefault="009E7730">
      <w:pPr>
        <w:shd w:val="clear" w:color="auto" w:fill="FFFFFF"/>
        <w:spacing w:before="192" w:after="192" w:line="240" w:lineRule="auto"/>
        <w:ind w:right="-483"/>
        <w:contextualSpacing/>
        <w:jc w:val="right"/>
        <w:rPr>
          <w:rFonts w:cstheme="minorHAnsi"/>
          <w:color w:val="000000" w:themeColor="text1"/>
          <w:sz w:val="24"/>
          <w:szCs w:val="24"/>
        </w:rPr>
      </w:pPr>
    </w:p>
    <w:p w:rsidR="009E7730" w:rsidRDefault="009E7730">
      <w:pPr>
        <w:shd w:val="clear" w:color="auto" w:fill="FFFFFF"/>
        <w:spacing w:before="192" w:after="192" w:line="240" w:lineRule="auto"/>
        <w:ind w:right="-483"/>
        <w:contextualSpacing/>
        <w:jc w:val="right"/>
        <w:rPr>
          <w:rFonts w:cstheme="minorHAnsi"/>
          <w:color w:val="000000" w:themeColor="text1"/>
          <w:sz w:val="24"/>
          <w:szCs w:val="24"/>
        </w:rPr>
      </w:pPr>
    </w:p>
    <w:p w:rsidR="009E7730" w:rsidRDefault="00856C76">
      <w:pPr>
        <w:shd w:val="clear" w:color="auto" w:fill="FFFFFF"/>
        <w:spacing w:before="192" w:after="192" w:line="240" w:lineRule="auto"/>
        <w:ind w:right="-483"/>
        <w:contextualSpacing/>
        <w:jc w:val="right"/>
        <w:rPr>
          <w:rFonts w:cstheme="minorHAnsi"/>
          <w:color w:val="000000" w:themeColor="text1"/>
          <w:sz w:val="24"/>
          <w:szCs w:val="24"/>
        </w:rPr>
      </w:pPr>
      <w:r w:rsidRPr="00856C76">
        <w:rPr>
          <w:rFonts w:cstheme="minorHAnsi"/>
          <w:color w:val="000000" w:themeColor="text1"/>
          <w:sz w:val="24"/>
          <w:szCs w:val="24"/>
        </w:rPr>
        <w:t>Ιωάννινα, 30 Απριλίου 2020</w:t>
      </w:r>
    </w:p>
    <w:p w:rsidR="009E7730" w:rsidRDefault="00856C76">
      <w:pPr>
        <w:shd w:val="clear" w:color="auto" w:fill="FFFFFF"/>
        <w:spacing w:before="192" w:after="192" w:line="240" w:lineRule="auto"/>
        <w:ind w:right="-483"/>
        <w:contextualSpacing/>
        <w:jc w:val="right"/>
        <w:rPr>
          <w:rFonts w:cstheme="minorHAnsi"/>
          <w:color w:val="000000" w:themeColor="text1"/>
          <w:sz w:val="24"/>
          <w:szCs w:val="24"/>
        </w:rPr>
      </w:pPr>
      <w:r w:rsidRPr="00856C76">
        <w:rPr>
          <w:rFonts w:cstheme="minorHAnsi"/>
          <w:color w:val="000000" w:themeColor="text1"/>
          <w:sz w:val="24"/>
          <w:szCs w:val="24"/>
        </w:rPr>
        <w:t>Από την Πρυτανεία</w:t>
      </w:r>
    </w:p>
    <w:p w:rsidR="009E7730" w:rsidRDefault="00856C76">
      <w:pPr>
        <w:shd w:val="clear" w:color="auto" w:fill="FFFFFF"/>
        <w:spacing w:before="192" w:after="192" w:line="240" w:lineRule="auto"/>
        <w:ind w:right="-483"/>
        <w:jc w:val="center"/>
        <w:rPr>
          <w:rFonts w:cstheme="minorHAnsi"/>
          <w:color w:val="000000" w:themeColor="text1"/>
          <w:sz w:val="24"/>
          <w:szCs w:val="24"/>
        </w:rPr>
      </w:pPr>
      <w:r w:rsidRPr="00856C76">
        <w:rPr>
          <w:rFonts w:cstheme="minorHAnsi"/>
          <w:color w:val="000000" w:themeColor="text1"/>
          <w:sz w:val="24"/>
          <w:szCs w:val="24"/>
        </w:rPr>
        <w:t>------------------------------------------------------------------</w:t>
      </w:r>
    </w:p>
    <w:p w:rsidR="009E7730" w:rsidRDefault="009E7730">
      <w:pPr>
        <w:shd w:val="clear" w:color="auto" w:fill="FFFFFF"/>
        <w:spacing w:before="192" w:after="192" w:line="240" w:lineRule="auto"/>
        <w:ind w:right="-483"/>
        <w:jc w:val="center"/>
        <w:rPr>
          <w:rFonts w:cstheme="minorHAnsi"/>
          <w:color w:val="000000" w:themeColor="text1"/>
          <w:sz w:val="24"/>
          <w:szCs w:val="24"/>
        </w:rPr>
      </w:pPr>
    </w:p>
    <w:p w:rsidR="00950D3F" w:rsidRPr="009C7F04" w:rsidRDefault="00856C76">
      <w:pPr>
        <w:shd w:val="clear" w:color="auto" w:fill="FFFFFF"/>
        <w:spacing w:before="192" w:after="192" w:line="240" w:lineRule="auto"/>
        <w:ind w:right="-483"/>
        <w:jc w:val="center"/>
        <w:rPr>
          <w:rFonts w:cstheme="minorHAnsi"/>
          <w:color w:val="000000" w:themeColor="text1"/>
          <w:sz w:val="24"/>
          <w:szCs w:val="24"/>
        </w:rPr>
      </w:pPr>
      <w:r w:rsidRPr="009C7F04">
        <w:rPr>
          <w:rFonts w:cstheme="minorHAnsi"/>
          <w:color w:val="000000" w:themeColor="text1"/>
          <w:sz w:val="24"/>
          <w:szCs w:val="24"/>
        </w:rPr>
        <w:t>Πανεπιστημιούπολη Ιωαννίνων, 451 10 Ιωάννινα</w:t>
      </w:r>
      <w:r w:rsidRPr="009C7F04">
        <w:rPr>
          <w:rFonts w:cstheme="minorHAnsi"/>
          <w:color w:val="000000" w:themeColor="text1"/>
          <w:sz w:val="24"/>
          <w:szCs w:val="24"/>
        </w:rPr>
        <w:br/>
        <w:t>Πληροφορίες: Γραμματεία Πρυτανείας</w:t>
      </w:r>
      <w:r w:rsidRPr="009C7F04">
        <w:rPr>
          <w:rFonts w:cstheme="minorHAnsi"/>
          <w:color w:val="000000" w:themeColor="text1"/>
          <w:sz w:val="24"/>
          <w:szCs w:val="24"/>
        </w:rPr>
        <w:br/>
      </w:r>
      <w:proofErr w:type="spellStart"/>
      <w:r w:rsidRPr="009C7F04">
        <w:rPr>
          <w:rFonts w:cstheme="minorHAnsi"/>
          <w:color w:val="000000" w:themeColor="text1"/>
          <w:sz w:val="24"/>
          <w:szCs w:val="24"/>
        </w:rPr>
        <w:t>Τηλ</w:t>
      </w:r>
      <w:proofErr w:type="spellEnd"/>
      <w:r w:rsidRPr="009C7F04">
        <w:rPr>
          <w:rFonts w:cstheme="minorHAnsi"/>
          <w:color w:val="000000" w:themeColor="text1"/>
          <w:sz w:val="24"/>
          <w:szCs w:val="24"/>
        </w:rPr>
        <w:t xml:space="preserve">.: 26510-07446, 09061, </w:t>
      </w:r>
      <w:r w:rsidRPr="009C7F04">
        <w:rPr>
          <w:rFonts w:cstheme="minorHAnsi"/>
          <w:color w:val="000000" w:themeColor="text1"/>
          <w:sz w:val="24"/>
          <w:szCs w:val="24"/>
          <w:lang w:val="fr-FR"/>
        </w:rPr>
        <w:t>Fax</w:t>
      </w:r>
      <w:r w:rsidRPr="009C7F04">
        <w:rPr>
          <w:rFonts w:cstheme="minorHAnsi"/>
          <w:color w:val="000000" w:themeColor="text1"/>
          <w:sz w:val="24"/>
          <w:szCs w:val="24"/>
        </w:rPr>
        <w:t>: 26510 07200</w:t>
      </w:r>
      <w:r w:rsidRPr="009C7F04">
        <w:rPr>
          <w:rFonts w:cstheme="minorHAnsi"/>
          <w:color w:val="000000" w:themeColor="text1"/>
          <w:sz w:val="24"/>
          <w:szCs w:val="24"/>
        </w:rPr>
        <w:br/>
      </w:r>
      <w:r w:rsidR="006F778B" w:rsidRPr="009C7F04">
        <w:rPr>
          <w:rFonts w:cstheme="minorHAnsi"/>
          <w:color w:val="000000" w:themeColor="text1"/>
          <w:sz w:val="24"/>
          <w:szCs w:val="24"/>
          <w:lang w:val="fr-FR"/>
        </w:rPr>
        <w:t>e</w:t>
      </w:r>
      <w:r w:rsidR="006F778B" w:rsidRPr="009C7F04">
        <w:rPr>
          <w:rFonts w:cstheme="minorHAnsi"/>
          <w:color w:val="000000" w:themeColor="text1"/>
          <w:sz w:val="24"/>
          <w:szCs w:val="24"/>
        </w:rPr>
        <w:t>-</w:t>
      </w:r>
      <w:r w:rsidR="006F778B" w:rsidRPr="009C7F04">
        <w:rPr>
          <w:rFonts w:cstheme="minorHAnsi"/>
          <w:color w:val="000000" w:themeColor="text1"/>
          <w:sz w:val="24"/>
          <w:szCs w:val="24"/>
          <w:lang w:val="fr-FR"/>
        </w:rPr>
        <w:t>mail</w:t>
      </w:r>
      <w:r w:rsidR="006F778B" w:rsidRPr="009C7F04">
        <w:rPr>
          <w:rFonts w:cstheme="minorHAnsi"/>
          <w:color w:val="000000" w:themeColor="text1"/>
          <w:sz w:val="24"/>
          <w:szCs w:val="24"/>
        </w:rPr>
        <w:t xml:space="preserve">: </w:t>
      </w:r>
      <w:hyperlink r:id="rId7" w:history="1">
        <w:r w:rsidR="006F778B" w:rsidRPr="009C7F04">
          <w:rPr>
            <w:rStyle w:val="-"/>
            <w:rFonts w:cstheme="minorHAnsi"/>
            <w:color w:val="000000" w:themeColor="text1"/>
            <w:sz w:val="24"/>
            <w:szCs w:val="24"/>
            <w:lang w:val="fr-FR"/>
          </w:rPr>
          <w:t>prytania</w:t>
        </w:r>
        <w:r w:rsidR="006F778B" w:rsidRPr="009C7F04">
          <w:rPr>
            <w:rStyle w:val="-"/>
            <w:rFonts w:cstheme="minorHAnsi"/>
            <w:color w:val="000000" w:themeColor="text1"/>
            <w:sz w:val="24"/>
            <w:szCs w:val="24"/>
          </w:rPr>
          <w:t>@</w:t>
        </w:r>
        <w:r w:rsidR="006F778B" w:rsidRPr="009C7F04">
          <w:rPr>
            <w:rStyle w:val="-"/>
            <w:rFonts w:cstheme="minorHAnsi"/>
            <w:color w:val="000000" w:themeColor="text1"/>
            <w:sz w:val="24"/>
            <w:szCs w:val="24"/>
            <w:lang w:val="fr-FR"/>
          </w:rPr>
          <w:t>uoi</w:t>
        </w:r>
        <w:r w:rsidR="006F778B" w:rsidRPr="009C7F04">
          <w:rPr>
            <w:rStyle w:val="-"/>
            <w:rFonts w:cstheme="minorHAnsi"/>
            <w:color w:val="000000" w:themeColor="text1"/>
            <w:sz w:val="24"/>
            <w:szCs w:val="24"/>
          </w:rPr>
          <w:t>.</w:t>
        </w:r>
        <w:r w:rsidR="006F778B" w:rsidRPr="009C7F04">
          <w:rPr>
            <w:rStyle w:val="-"/>
            <w:rFonts w:cstheme="minorHAnsi"/>
            <w:color w:val="000000" w:themeColor="text1"/>
            <w:sz w:val="24"/>
            <w:szCs w:val="24"/>
            <w:lang w:val="fr-FR"/>
          </w:rPr>
          <w:t>gr</w:t>
        </w:r>
      </w:hyperlink>
    </w:p>
    <w:sectPr w:rsidR="00950D3F" w:rsidRPr="009C7F04" w:rsidSect="00EA61C7">
      <w:pgSz w:w="11906" w:h="16838"/>
      <w:pgMar w:top="1560" w:right="1800" w:bottom="184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70CD9"/>
    <w:multiLevelType w:val="hybridMultilevel"/>
    <w:tmpl w:val="2DBE1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B451043"/>
    <w:multiLevelType w:val="hybridMultilevel"/>
    <w:tmpl w:val="36D26426"/>
    <w:lvl w:ilvl="0" w:tplc="BAB079E2">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120A67"/>
    <w:multiLevelType w:val="multilevel"/>
    <w:tmpl w:val="A86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7642C"/>
    <w:multiLevelType w:val="hybridMultilevel"/>
    <w:tmpl w:val="BB6C97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9E3BBF"/>
    <w:multiLevelType w:val="hybridMultilevel"/>
    <w:tmpl w:val="E8BE75B8"/>
    <w:lvl w:ilvl="0" w:tplc="2D5C7F3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BA95A56"/>
    <w:multiLevelType w:val="hybridMultilevel"/>
    <w:tmpl w:val="E934E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ΤΡΙΑΝΤΑΦΥΛΛΟΣ ΑΛΜΠΑΝΗΣ">
    <w15:presenceInfo w15:providerId="None" w15:userId="ΤΡΙΑΝΤΑΦΥΛΛΟΣ ΑΛΜΠΑΝΗ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220747"/>
    <w:rsid w:val="000012B7"/>
    <w:rsid w:val="00002AC7"/>
    <w:rsid w:val="00030114"/>
    <w:rsid w:val="000332FB"/>
    <w:rsid w:val="00034A4F"/>
    <w:rsid w:val="00034CC0"/>
    <w:rsid w:val="00073D6B"/>
    <w:rsid w:val="0008101C"/>
    <w:rsid w:val="0008147C"/>
    <w:rsid w:val="00083224"/>
    <w:rsid w:val="00094719"/>
    <w:rsid w:val="000C194B"/>
    <w:rsid w:val="00100FB7"/>
    <w:rsid w:val="001262C7"/>
    <w:rsid w:val="00133BB2"/>
    <w:rsid w:val="00142A2E"/>
    <w:rsid w:val="001453BA"/>
    <w:rsid w:val="00150158"/>
    <w:rsid w:val="001548F5"/>
    <w:rsid w:val="001A322E"/>
    <w:rsid w:val="001B780D"/>
    <w:rsid w:val="001C18A4"/>
    <w:rsid w:val="001D295A"/>
    <w:rsid w:val="001D699E"/>
    <w:rsid w:val="001D7839"/>
    <w:rsid w:val="001E0490"/>
    <w:rsid w:val="001E6367"/>
    <w:rsid w:val="002116ED"/>
    <w:rsid w:val="002125E5"/>
    <w:rsid w:val="00220747"/>
    <w:rsid w:val="00235522"/>
    <w:rsid w:val="00253BA3"/>
    <w:rsid w:val="00286F61"/>
    <w:rsid w:val="002A0E06"/>
    <w:rsid w:val="002B1734"/>
    <w:rsid w:val="002C4C0D"/>
    <w:rsid w:val="002F2B28"/>
    <w:rsid w:val="00303FC7"/>
    <w:rsid w:val="00325DB8"/>
    <w:rsid w:val="003433FD"/>
    <w:rsid w:val="00354BF1"/>
    <w:rsid w:val="003557EF"/>
    <w:rsid w:val="003569A6"/>
    <w:rsid w:val="003617F2"/>
    <w:rsid w:val="003771BE"/>
    <w:rsid w:val="0039429D"/>
    <w:rsid w:val="0039684D"/>
    <w:rsid w:val="003A0358"/>
    <w:rsid w:val="003A0DF0"/>
    <w:rsid w:val="003A3085"/>
    <w:rsid w:val="003A3490"/>
    <w:rsid w:val="003C1503"/>
    <w:rsid w:val="003F6958"/>
    <w:rsid w:val="00403E87"/>
    <w:rsid w:val="00410A67"/>
    <w:rsid w:val="00417FB9"/>
    <w:rsid w:val="00432DB8"/>
    <w:rsid w:val="00452C68"/>
    <w:rsid w:val="00454717"/>
    <w:rsid w:val="00454A48"/>
    <w:rsid w:val="00467B58"/>
    <w:rsid w:val="00473720"/>
    <w:rsid w:val="004C3DF1"/>
    <w:rsid w:val="004C4213"/>
    <w:rsid w:val="004C48B0"/>
    <w:rsid w:val="004E78A0"/>
    <w:rsid w:val="00540AC4"/>
    <w:rsid w:val="005413FC"/>
    <w:rsid w:val="00574BD6"/>
    <w:rsid w:val="005A0099"/>
    <w:rsid w:val="005A1B2D"/>
    <w:rsid w:val="005A74F2"/>
    <w:rsid w:val="005B76F4"/>
    <w:rsid w:val="005C0BE7"/>
    <w:rsid w:val="005C1848"/>
    <w:rsid w:val="005C32EC"/>
    <w:rsid w:val="005C74DF"/>
    <w:rsid w:val="005F05E1"/>
    <w:rsid w:val="00601D48"/>
    <w:rsid w:val="006060E6"/>
    <w:rsid w:val="00620249"/>
    <w:rsid w:val="00631CA3"/>
    <w:rsid w:val="006458CF"/>
    <w:rsid w:val="00651CB7"/>
    <w:rsid w:val="0065397D"/>
    <w:rsid w:val="006901AD"/>
    <w:rsid w:val="0069795D"/>
    <w:rsid w:val="006A2F4F"/>
    <w:rsid w:val="006C0DE7"/>
    <w:rsid w:val="006C4B7B"/>
    <w:rsid w:val="006E185C"/>
    <w:rsid w:val="006E6C19"/>
    <w:rsid w:val="006F778B"/>
    <w:rsid w:val="00712260"/>
    <w:rsid w:val="007455F4"/>
    <w:rsid w:val="00770B60"/>
    <w:rsid w:val="007A2617"/>
    <w:rsid w:val="007A2FEF"/>
    <w:rsid w:val="007A49C7"/>
    <w:rsid w:val="007A4F3D"/>
    <w:rsid w:val="007B2F8B"/>
    <w:rsid w:val="007C0BAC"/>
    <w:rsid w:val="007E16C7"/>
    <w:rsid w:val="007E635F"/>
    <w:rsid w:val="007F2729"/>
    <w:rsid w:val="007F3FEC"/>
    <w:rsid w:val="007F52C8"/>
    <w:rsid w:val="008044E3"/>
    <w:rsid w:val="00807A2A"/>
    <w:rsid w:val="00820BB9"/>
    <w:rsid w:val="00820F89"/>
    <w:rsid w:val="008307DD"/>
    <w:rsid w:val="0083168D"/>
    <w:rsid w:val="008539C1"/>
    <w:rsid w:val="00856C76"/>
    <w:rsid w:val="0086006A"/>
    <w:rsid w:val="0086623A"/>
    <w:rsid w:val="0087129F"/>
    <w:rsid w:val="00873A64"/>
    <w:rsid w:val="00882D18"/>
    <w:rsid w:val="00886C59"/>
    <w:rsid w:val="008B246E"/>
    <w:rsid w:val="008B5EB1"/>
    <w:rsid w:val="008D5B60"/>
    <w:rsid w:val="008D62D0"/>
    <w:rsid w:val="009130AA"/>
    <w:rsid w:val="009245A9"/>
    <w:rsid w:val="0092533D"/>
    <w:rsid w:val="00932E93"/>
    <w:rsid w:val="00937EC4"/>
    <w:rsid w:val="009425BD"/>
    <w:rsid w:val="0094429E"/>
    <w:rsid w:val="00950D3F"/>
    <w:rsid w:val="0095149E"/>
    <w:rsid w:val="009833C6"/>
    <w:rsid w:val="009C1838"/>
    <w:rsid w:val="009C7F04"/>
    <w:rsid w:val="009E7730"/>
    <w:rsid w:val="009F1FE2"/>
    <w:rsid w:val="00A0036D"/>
    <w:rsid w:val="00A2635F"/>
    <w:rsid w:val="00A40A67"/>
    <w:rsid w:val="00A44B25"/>
    <w:rsid w:val="00A4583B"/>
    <w:rsid w:val="00A55819"/>
    <w:rsid w:val="00A656DF"/>
    <w:rsid w:val="00A748AB"/>
    <w:rsid w:val="00A75C4F"/>
    <w:rsid w:val="00A87F0E"/>
    <w:rsid w:val="00A93312"/>
    <w:rsid w:val="00AB16EB"/>
    <w:rsid w:val="00AC4D3F"/>
    <w:rsid w:val="00AD6C42"/>
    <w:rsid w:val="00AF2B45"/>
    <w:rsid w:val="00AF46CB"/>
    <w:rsid w:val="00B23046"/>
    <w:rsid w:val="00B33092"/>
    <w:rsid w:val="00B34760"/>
    <w:rsid w:val="00B36C53"/>
    <w:rsid w:val="00B40B38"/>
    <w:rsid w:val="00B467CF"/>
    <w:rsid w:val="00B702AB"/>
    <w:rsid w:val="00B71CFA"/>
    <w:rsid w:val="00BA1B0C"/>
    <w:rsid w:val="00BA23A8"/>
    <w:rsid w:val="00BB1A18"/>
    <w:rsid w:val="00BC13FB"/>
    <w:rsid w:val="00BC36D4"/>
    <w:rsid w:val="00BE7EF0"/>
    <w:rsid w:val="00C11898"/>
    <w:rsid w:val="00C165B5"/>
    <w:rsid w:val="00C2146B"/>
    <w:rsid w:val="00C2440E"/>
    <w:rsid w:val="00C30FD8"/>
    <w:rsid w:val="00C51177"/>
    <w:rsid w:val="00C56E53"/>
    <w:rsid w:val="00C63505"/>
    <w:rsid w:val="00C9356C"/>
    <w:rsid w:val="00CB3918"/>
    <w:rsid w:val="00CB44A8"/>
    <w:rsid w:val="00CC3C97"/>
    <w:rsid w:val="00CD7B2A"/>
    <w:rsid w:val="00CE6786"/>
    <w:rsid w:val="00D01E6A"/>
    <w:rsid w:val="00D077DB"/>
    <w:rsid w:val="00D14DED"/>
    <w:rsid w:val="00D22647"/>
    <w:rsid w:val="00D42422"/>
    <w:rsid w:val="00D5480D"/>
    <w:rsid w:val="00D614CE"/>
    <w:rsid w:val="00D67C7F"/>
    <w:rsid w:val="00D727BF"/>
    <w:rsid w:val="00D81210"/>
    <w:rsid w:val="00D90997"/>
    <w:rsid w:val="00D94F98"/>
    <w:rsid w:val="00DA6CC8"/>
    <w:rsid w:val="00DD43B2"/>
    <w:rsid w:val="00DD797E"/>
    <w:rsid w:val="00DE60A0"/>
    <w:rsid w:val="00E020AC"/>
    <w:rsid w:val="00E02AF4"/>
    <w:rsid w:val="00E02CC9"/>
    <w:rsid w:val="00E038CF"/>
    <w:rsid w:val="00E15397"/>
    <w:rsid w:val="00E6126E"/>
    <w:rsid w:val="00E65621"/>
    <w:rsid w:val="00E80D65"/>
    <w:rsid w:val="00E85949"/>
    <w:rsid w:val="00E9469E"/>
    <w:rsid w:val="00EA61C7"/>
    <w:rsid w:val="00EA6788"/>
    <w:rsid w:val="00EC6CA4"/>
    <w:rsid w:val="00F0183C"/>
    <w:rsid w:val="00F17DCD"/>
    <w:rsid w:val="00F22A6A"/>
    <w:rsid w:val="00F5411D"/>
    <w:rsid w:val="00F6398E"/>
    <w:rsid w:val="00F64228"/>
    <w:rsid w:val="00F652C1"/>
    <w:rsid w:val="00F66C16"/>
    <w:rsid w:val="00F725BA"/>
    <w:rsid w:val="00F72FF3"/>
    <w:rsid w:val="00F97704"/>
    <w:rsid w:val="00FA7531"/>
    <w:rsid w:val="00FB7FEC"/>
    <w:rsid w:val="00FD55A9"/>
    <w:rsid w:val="00FE04F4"/>
    <w:rsid w:val="00FF51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47"/>
  </w:style>
  <w:style w:type="paragraph" w:styleId="3">
    <w:name w:val="heading 3"/>
    <w:basedOn w:val="a"/>
    <w:link w:val="3Char"/>
    <w:uiPriority w:val="9"/>
    <w:qFormat/>
    <w:rsid w:val="00D727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 w:type="paragraph" w:styleId="a4">
    <w:name w:val="Body Text Indent"/>
    <w:basedOn w:val="a"/>
    <w:link w:val="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150158"/>
    <w:rPr>
      <w:rFonts w:ascii="Times New Roman" w:eastAsia="Times New Roman" w:hAnsi="Times New Roman" w:cs="Times New Roman"/>
      <w:sz w:val="24"/>
      <w:szCs w:val="24"/>
      <w:lang w:eastAsia="el-GR"/>
    </w:rPr>
  </w:style>
  <w:style w:type="paragraph" w:styleId="a5">
    <w:name w:val="List Paragraph"/>
    <w:basedOn w:val="a"/>
    <w:uiPriority w:val="34"/>
    <w:qFormat/>
    <w:rsid w:val="00D90997"/>
    <w:pPr>
      <w:ind w:left="720"/>
      <w:contextualSpacing/>
    </w:pPr>
  </w:style>
  <w:style w:type="character" w:styleId="a6">
    <w:name w:val="Emphasis"/>
    <w:basedOn w:val="a0"/>
    <w:uiPriority w:val="20"/>
    <w:qFormat/>
    <w:rsid w:val="00CB44A8"/>
    <w:rPr>
      <w:i/>
      <w:iCs/>
    </w:rPr>
  </w:style>
  <w:style w:type="paragraph" w:customStyle="1" w:styleId="Default">
    <w:name w:val="Default"/>
    <w:rsid w:val="00A4583B"/>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3771BE"/>
    <w:rPr>
      <w:sz w:val="16"/>
      <w:szCs w:val="16"/>
    </w:rPr>
  </w:style>
  <w:style w:type="paragraph" w:styleId="a8">
    <w:name w:val="annotation text"/>
    <w:basedOn w:val="a"/>
    <w:link w:val="Char0"/>
    <w:uiPriority w:val="99"/>
    <w:semiHidden/>
    <w:unhideWhenUsed/>
    <w:rsid w:val="003771BE"/>
    <w:pPr>
      <w:spacing w:line="240" w:lineRule="auto"/>
    </w:pPr>
    <w:rPr>
      <w:sz w:val="20"/>
      <w:szCs w:val="20"/>
    </w:rPr>
  </w:style>
  <w:style w:type="character" w:customStyle="1" w:styleId="Char0">
    <w:name w:val="Κείμενο σχολίου Char"/>
    <w:basedOn w:val="a0"/>
    <w:link w:val="a8"/>
    <w:uiPriority w:val="99"/>
    <w:semiHidden/>
    <w:rsid w:val="003771BE"/>
    <w:rPr>
      <w:sz w:val="20"/>
      <w:szCs w:val="20"/>
    </w:rPr>
  </w:style>
  <w:style w:type="paragraph" w:styleId="a9">
    <w:name w:val="annotation subject"/>
    <w:basedOn w:val="a8"/>
    <w:next w:val="a8"/>
    <w:link w:val="Char1"/>
    <w:uiPriority w:val="99"/>
    <w:semiHidden/>
    <w:unhideWhenUsed/>
    <w:rsid w:val="003771BE"/>
    <w:rPr>
      <w:b/>
      <w:bCs/>
    </w:rPr>
  </w:style>
  <w:style w:type="character" w:customStyle="1" w:styleId="Char1">
    <w:name w:val="Θέμα σχολίου Char"/>
    <w:basedOn w:val="Char0"/>
    <w:link w:val="a9"/>
    <w:uiPriority w:val="99"/>
    <w:semiHidden/>
    <w:rsid w:val="003771BE"/>
    <w:rPr>
      <w:b/>
      <w:bCs/>
      <w:sz w:val="20"/>
      <w:szCs w:val="20"/>
    </w:rPr>
  </w:style>
  <w:style w:type="paragraph" w:styleId="aa">
    <w:name w:val="Balloon Text"/>
    <w:basedOn w:val="a"/>
    <w:link w:val="Char2"/>
    <w:uiPriority w:val="99"/>
    <w:semiHidden/>
    <w:unhideWhenUsed/>
    <w:rsid w:val="003771BE"/>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3771BE"/>
    <w:rPr>
      <w:rFonts w:ascii="Tahoma" w:hAnsi="Tahoma" w:cs="Tahoma"/>
      <w:sz w:val="16"/>
      <w:szCs w:val="16"/>
    </w:rPr>
  </w:style>
  <w:style w:type="character" w:customStyle="1" w:styleId="3Char">
    <w:name w:val="Επικεφαλίδα 3 Char"/>
    <w:basedOn w:val="a0"/>
    <w:link w:val="3"/>
    <w:uiPriority w:val="9"/>
    <w:rsid w:val="00D727BF"/>
    <w:rPr>
      <w:rFonts w:ascii="Times New Roman" w:eastAsia="Times New Roman" w:hAnsi="Times New Roman" w:cs="Times New Roman"/>
      <w:b/>
      <w:bCs/>
      <w:sz w:val="27"/>
      <w:szCs w:val="27"/>
      <w:lang w:eastAsia="en-GB"/>
    </w:rPr>
  </w:style>
</w:styles>
</file>

<file path=word/webSettings.xml><?xml version="1.0" encoding="utf-8"?>
<w:webSettings xmlns:r="http://schemas.openxmlformats.org/officeDocument/2006/relationships" xmlns:w="http://schemas.openxmlformats.org/wordprocessingml/2006/main">
  <w:divs>
    <w:div w:id="92014416">
      <w:bodyDiv w:val="1"/>
      <w:marLeft w:val="0"/>
      <w:marRight w:val="0"/>
      <w:marTop w:val="0"/>
      <w:marBottom w:val="0"/>
      <w:divBdr>
        <w:top w:val="none" w:sz="0" w:space="0" w:color="auto"/>
        <w:left w:val="none" w:sz="0" w:space="0" w:color="auto"/>
        <w:bottom w:val="none" w:sz="0" w:space="0" w:color="auto"/>
        <w:right w:val="none" w:sz="0" w:space="0" w:color="auto"/>
      </w:divBdr>
    </w:div>
    <w:div w:id="106238761">
      <w:bodyDiv w:val="1"/>
      <w:marLeft w:val="0"/>
      <w:marRight w:val="0"/>
      <w:marTop w:val="0"/>
      <w:marBottom w:val="0"/>
      <w:divBdr>
        <w:top w:val="none" w:sz="0" w:space="0" w:color="auto"/>
        <w:left w:val="none" w:sz="0" w:space="0" w:color="auto"/>
        <w:bottom w:val="none" w:sz="0" w:space="0" w:color="auto"/>
        <w:right w:val="none" w:sz="0" w:space="0" w:color="auto"/>
      </w:divBdr>
    </w:div>
    <w:div w:id="209342868">
      <w:bodyDiv w:val="1"/>
      <w:marLeft w:val="0"/>
      <w:marRight w:val="0"/>
      <w:marTop w:val="0"/>
      <w:marBottom w:val="0"/>
      <w:divBdr>
        <w:top w:val="none" w:sz="0" w:space="0" w:color="auto"/>
        <w:left w:val="none" w:sz="0" w:space="0" w:color="auto"/>
        <w:bottom w:val="none" w:sz="0" w:space="0" w:color="auto"/>
        <w:right w:val="none" w:sz="0" w:space="0" w:color="auto"/>
      </w:divBdr>
    </w:div>
    <w:div w:id="280232638">
      <w:bodyDiv w:val="1"/>
      <w:marLeft w:val="0"/>
      <w:marRight w:val="0"/>
      <w:marTop w:val="0"/>
      <w:marBottom w:val="0"/>
      <w:divBdr>
        <w:top w:val="none" w:sz="0" w:space="0" w:color="auto"/>
        <w:left w:val="none" w:sz="0" w:space="0" w:color="auto"/>
        <w:bottom w:val="none" w:sz="0" w:space="0" w:color="auto"/>
        <w:right w:val="none" w:sz="0" w:space="0" w:color="auto"/>
      </w:divBdr>
    </w:div>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800461488">
      <w:bodyDiv w:val="1"/>
      <w:marLeft w:val="0"/>
      <w:marRight w:val="0"/>
      <w:marTop w:val="0"/>
      <w:marBottom w:val="0"/>
      <w:divBdr>
        <w:top w:val="none" w:sz="0" w:space="0" w:color="auto"/>
        <w:left w:val="none" w:sz="0" w:space="0" w:color="auto"/>
        <w:bottom w:val="none" w:sz="0" w:space="0" w:color="auto"/>
        <w:right w:val="none" w:sz="0" w:space="0" w:color="auto"/>
      </w:divBdr>
    </w:div>
    <w:div w:id="1172336425">
      <w:bodyDiv w:val="1"/>
      <w:marLeft w:val="0"/>
      <w:marRight w:val="0"/>
      <w:marTop w:val="0"/>
      <w:marBottom w:val="0"/>
      <w:divBdr>
        <w:top w:val="none" w:sz="0" w:space="0" w:color="auto"/>
        <w:left w:val="none" w:sz="0" w:space="0" w:color="auto"/>
        <w:bottom w:val="none" w:sz="0" w:space="0" w:color="auto"/>
        <w:right w:val="none" w:sz="0" w:space="0" w:color="auto"/>
      </w:divBdr>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34239211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 w:id="1743794342">
      <w:bodyDiv w:val="1"/>
      <w:marLeft w:val="0"/>
      <w:marRight w:val="0"/>
      <w:marTop w:val="0"/>
      <w:marBottom w:val="0"/>
      <w:divBdr>
        <w:top w:val="none" w:sz="0" w:space="0" w:color="auto"/>
        <w:left w:val="none" w:sz="0" w:space="0" w:color="auto"/>
        <w:bottom w:val="none" w:sz="0" w:space="0" w:color="auto"/>
        <w:right w:val="none" w:sz="0" w:space="0" w:color="auto"/>
      </w:divBdr>
    </w:div>
    <w:div w:id="1764378713">
      <w:bodyDiv w:val="1"/>
      <w:marLeft w:val="0"/>
      <w:marRight w:val="0"/>
      <w:marTop w:val="0"/>
      <w:marBottom w:val="0"/>
      <w:divBdr>
        <w:top w:val="none" w:sz="0" w:space="0" w:color="auto"/>
        <w:left w:val="none" w:sz="0" w:space="0" w:color="auto"/>
        <w:bottom w:val="none" w:sz="0" w:space="0" w:color="auto"/>
        <w:right w:val="none" w:sz="0" w:space="0" w:color="auto"/>
      </w:divBdr>
    </w:div>
    <w:div w:id="1832528811">
      <w:bodyDiv w:val="1"/>
      <w:marLeft w:val="0"/>
      <w:marRight w:val="0"/>
      <w:marTop w:val="0"/>
      <w:marBottom w:val="0"/>
      <w:divBdr>
        <w:top w:val="none" w:sz="0" w:space="0" w:color="auto"/>
        <w:left w:val="none" w:sz="0" w:space="0" w:color="auto"/>
        <w:bottom w:val="none" w:sz="0" w:space="0" w:color="auto"/>
        <w:right w:val="none" w:sz="0" w:space="0" w:color="auto"/>
      </w:divBdr>
    </w:div>
    <w:div w:id="1841197373">
      <w:bodyDiv w:val="1"/>
      <w:marLeft w:val="0"/>
      <w:marRight w:val="0"/>
      <w:marTop w:val="0"/>
      <w:marBottom w:val="0"/>
      <w:divBdr>
        <w:top w:val="none" w:sz="0" w:space="0" w:color="auto"/>
        <w:left w:val="none" w:sz="0" w:space="0" w:color="auto"/>
        <w:bottom w:val="none" w:sz="0" w:space="0" w:color="auto"/>
        <w:right w:val="none" w:sz="0" w:space="0" w:color="auto"/>
      </w:divBdr>
    </w:div>
    <w:div w:id="2002267775">
      <w:bodyDiv w:val="1"/>
      <w:marLeft w:val="0"/>
      <w:marRight w:val="0"/>
      <w:marTop w:val="0"/>
      <w:marBottom w:val="0"/>
      <w:divBdr>
        <w:top w:val="none" w:sz="0" w:space="0" w:color="auto"/>
        <w:left w:val="none" w:sz="0" w:space="0" w:color="auto"/>
        <w:bottom w:val="none" w:sz="0" w:space="0" w:color="auto"/>
        <w:right w:val="none" w:sz="0" w:space="0" w:color="auto"/>
      </w:divBdr>
    </w:div>
    <w:div w:id="2059233636">
      <w:bodyDiv w:val="1"/>
      <w:marLeft w:val="0"/>
      <w:marRight w:val="0"/>
      <w:marTop w:val="0"/>
      <w:marBottom w:val="0"/>
      <w:divBdr>
        <w:top w:val="none" w:sz="0" w:space="0" w:color="auto"/>
        <w:left w:val="none" w:sz="0" w:space="0" w:color="auto"/>
        <w:bottom w:val="none" w:sz="0" w:space="0" w:color="auto"/>
        <w:right w:val="none" w:sz="0" w:space="0" w:color="auto"/>
      </w:divBdr>
    </w:div>
    <w:div w:id="20688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ytania@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1053</Words>
  <Characters>5690</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eshop.gr</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2020-05-04T10:08:00Z</cp:lastPrinted>
  <dcterms:created xsi:type="dcterms:W3CDTF">2020-05-04T07:56:00Z</dcterms:created>
  <dcterms:modified xsi:type="dcterms:W3CDTF">2020-05-04T10:40:00Z</dcterms:modified>
</cp:coreProperties>
</file>