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2F" w:rsidRPr="00406E2F" w:rsidRDefault="00406E2F" w:rsidP="00406E2F">
      <w:pPr>
        <w:jc w:val="center"/>
        <w:rPr>
          <w:b/>
          <w:bCs/>
          <w:noProof/>
          <w:color w:val="000000" w:themeColor="text1"/>
          <w:sz w:val="24"/>
          <w:szCs w:val="24"/>
        </w:rPr>
      </w:pPr>
      <w:r>
        <w:rPr>
          <w:noProof/>
        </w:rPr>
        <w:drawing>
          <wp:inline distT="0" distB="0" distL="0" distR="0">
            <wp:extent cx="866775" cy="904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866775" cy="904875"/>
                    </a:xfrm>
                    <a:prstGeom prst="rect">
                      <a:avLst/>
                    </a:prstGeom>
                    <a:noFill/>
                    <a:ln w="9525">
                      <a:noFill/>
                      <a:miter lim="800000"/>
                      <a:headEnd/>
                      <a:tailEnd/>
                    </a:ln>
                  </pic:spPr>
                </pic:pic>
              </a:graphicData>
            </a:graphic>
          </wp:inline>
        </w:drawing>
      </w:r>
      <w:r w:rsidRPr="00406E2F">
        <w:rPr>
          <w:b/>
          <w:bCs/>
          <w:noProof/>
          <w:color w:val="000000" w:themeColor="text1"/>
          <w:sz w:val="24"/>
          <w:szCs w:val="24"/>
        </w:rPr>
        <w:t>ΣΧΟΛΗ ΚΑΛΩΝ ΤΕΧΝΩΝ ΠΑΝΕΠΙΣΤΗΜΙΟΥ ΙΩΑΝΝΙΝΩΝ</w:t>
      </w:r>
    </w:p>
    <w:p w:rsidR="00406E2F" w:rsidRDefault="00406E2F" w:rsidP="00406E2F">
      <w:pPr>
        <w:jc w:val="center"/>
        <w:rPr>
          <w:b/>
          <w:bCs/>
          <w:noProof/>
          <w:color w:val="000000" w:themeColor="text1"/>
          <w:spacing w:val="20"/>
          <w:sz w:val="24"/>
          <w:szCs w:val="24"/>
        </w:rPr>
      </w:pPr>
      <w:r w:rsidRPr="00406E2F">
        <w:rPr>
          <w:b/>
          <w:bCs/>
          <w:noProof/>
          <w:color w:val="000000" w:themeColor="text1"/>
          <w:spacing w:val="20"/>
          <w:sz w:val="24"/>
          <w:szCs w:val="24"/>
        </w:rPr>
        <w:t>ΤΜΗΜΑ ΕΙΚΑΣΤΙΚΩΝ ΤΕΧΝΩΝ ΚΑΙ ΕΠΙΣΤΗΜΩΝ ΤΗΣ ΤΕΧΝΗΣ</w:t>
      </w:r>
    </w:p>
    <w:p w:rsidR="00406E2F" w:rsidRPr="00406E2F" w:rsidRDefault="00406E2F" w:rsidP="00EC5E6F">
      <w:pPr>
        <w:pStyle w:val="a3"/>
        <w:rPr>
          <w:noProof/>
        </w:rPr>
      </w:pPr>
    </w:p>
    <w:p w:rsidR="00406E2F" w:rsidRPr="00EC5E6F" w:rsidRDefault="00406E2F" w:rsidP="00EC5E6F">
      <w:pPr>
        <w:pStyle w:val="a3"/>
        <w:jc w:val="center"/>
        <w:rPr>
          <w:rFonts w:eastAsia="Times New Roman" w:cstheme="minorHAnsi"/>
          <w:b/>
          <w:bCs/>
          <w:kern w:val="36"/>
          <w:sz w:val="28"/>
          <w:szCs w:val="28"/>
        </w:rPr>
      </w:pPr>
      <w:r w:rsidRPr="00EC5E6F">
        <w:rPr>
          <w:rFonts w:eastAsia="Times New Roman" w:cstheme="minorHAnsi"/>
          <w:b/>
          <w:bCs/>
          <w:color w:val="000000"/>
          <w:kern w:val="36"/>
          <w:sz w:val="28"/>
          <w:szCs w:val="28"/>
        </w:rPr>
        <w:t xml:space="preserve">Ψήφισμα για την απώλεια του Αναπληρωτή Καθηγητή του Τμήματος Εικαστικών Τεχνών και Επιστημών της Τέχνης </w:t>
      </w:r>
      <w:proofErr w:type="spellStart"/>
      <w:r w:rsidRPr="00EC5E6F">
        <w:rPr>
          <w:rFonts w:eastAsia="Times New Roman" w:cstheme="minorHAnsi"/>
          <w:b/>
          <w:bCs/>
          <w:color w:val="000000"/>
          <w:kern w:val="36"/>
          <w:sz w:val="28"/>
          <w:szCs w:val="28"/>
        </w:rPr>
        <w:t>Ζήκου</w:t>
      </w:r>
      <w:proofErr w:type="spellEnd"/>
      <w:r w:rsidRPr="00EC5E6F">
        <w:rPr>
          <w:rFonts w:eastAsia="Times New Roman" w:cstheme="minorHAnsi"/>
          <w:b/>
          <w:bCs/>
          <w:color w:val="000000"/>
          <w:kern w:val="36"/>
          <w:sz w:val="28"/>
          <w:szCs w:val="28"/>
        </w:rPr>
        <w:t xml:space="preserve"> </w:t>
      </w:r>
      <w:proofErr w:type="spellStart"/>
      <w:r w:rsidRPr="00EC5E6F">
        <w:rPr>
          <w:rFonts w:eastAsia="Times New Roman" w:cstheme="minorHAnsi"/>
          <w:b/>
          <w:bCs/>
          <w:color w:val="000000"/>
          <w:kern w:val="36"/>
          <w:sz w:val="28"/>
          <w:szCs w:val="28"/>
        </w:rPr>
        <w:t>Δέδου</w:t>
      </w:r>
      <w:proofErr w:type="spellEnd"/>
    </w:p>
    <w:p w:rsidR="00406E2F" w:rsidRDefault="00406E2F" w:rsidP="00EC5E6F">
      <w:pPr>
        <w:pStyle w:val="a3"/>
      </w:pPr>
    </w:p>
    <w:p w:rsidR="000E18C6" w:rsidRPr="00EC5E6F" w:rsidRDefault="000E18C6" w:rsidP="00EC5E6F">
      <w:pPr>
        <w:pStyle w:val="a3"/>
        <w:jc w:val="both"/>
        <w:rPr>
          <w:rFonts w:cstheme="minorHAnsi"/>
          <w:color w:val="000000"/>
          <w:sz w:val="23"/>
          <w:szCs w:val="23"/>
        </w:rPr>
      </w:pPr>
      <w:r w:rsidRPr="00EC5E6F">
        <w:rPr>
          <w:rFonts w:cstheme="minorHAnsi"/>
          <w:color w:val="000000"/>
          <w:sz w:val="23"/>
          <w:szCs w:val="23"/>
        </w:rPr>
        <w:t xml:space="preserve">Ο Πρόεδρος </w:t>
      </w:r>
      <w:r w:rsidR="00406E2F" w:rsidRPr="00EC5E6F">
        <w:rPr>
          <w:rFonts w:cstheme="minorHAnsi"/>
          <w:color w:val="000000"/>
          <w:sz w:val="23"/>
          <w:szCs w:val="23"/>
        </w:rPr>
        <w:t xml:space="preserve">του Τμήματος Εικαστικών Τεχνών και Επιστημών της Τέχνης </w:t>
      </w:r>
      <w:r w:rsidRPr="00EC5E6F">
        <w:rPr>
          <w:rFonts w:cstheme="minorHAnsi"/>
          <w:color w:val="000000"/>
          <w:sz w:val="23"/>
          <w:szCs w:val="23"/>
        </w:rPr>
        <w:t xml:space="preserve">της Σχολής Καλών Τεχνών </w:t>
      </w:r>
      <w:r w:rsidR="00406E2F" w:rsidRPr="00EC5E6F">
        <w:rPr>
          <w:rFonts w:cstheme="minorHAnsi"/>
          <w:color w:val="000000"/>
          <w:sz w:val="23"/>
          <w:szCs w:val="23"/>
        </w:rPr>
        <w:t xml:space="preserve">του Πανεπιστημίου Ιωαννίνων </w:t>
      </w:r>
      <w:r w:rsidRPr="00EC5E6F">
        <w:rPr>
          <w:rFonts w:cstheme="minorHAnsi"/>
          <w:color w:val="000000"/>
          <w:sz w:val="23"/>
          <w:szCs w:val="23"/>
        </w:rPr>
        <w:t>Καθηγητής κ. Νικόλαος Κατσικούδης μόλις πληροφορήθηκε το</w:t>
      </w:r>
      <w:r w:rsidR="00FA1805">
        <w:rPr>
          <w:rFonts w:cstheme="minorHAnsi"/>
          <w:color w:val="000000"/>
          <w:sz w:val="23"/>
          <w:szCs w:val="23"/>
        </w:rPr>
        <w:t>ν</w:t>
      </w:r>
      <w:r w:rsidRPr="00EC5E6F">
        <w:rPr>
          <w:rFonts w:cstheme="minorHAnsi"/>
          <w:color w:val="000000"/>
          <w:sz w:val="23"/>
          <w:szCs w:val="23"/>
        </w:rPr>
        <w:t xml:space="preserve"> θάνατο του Αναπληρωτή Καθηγητή του Τμήματος</w:t>
      </w:r>
    </w:p>
    <w:p w:rsidR="000E18C6" w:rsidRPr="009D3A4E" w:rsidRDefault="000E18C6" w:rsidP="00FA1805">
      <w:pPr>
        <w:pStyle w:val="a3"/>
        <w:jc w:val="center"/>
        <w:rPr>
          <w:rFonts w:cstheme="minorHAnsi"/>
          <w:b/>
          <w:color w:val="000000"/>
          <w:sz w:val="23"/>
          <w:szCs w:val="23"/>
        </w:rPr>
      </w:pPr>
      <w:r w:rsidRPr="009D3A4E">
        <w:rPr>
          <w:rFonts w:cstheme="minorHAnsi"/>
          <w:b/>
          <w:color w:val="000000"/>
          <w:sz w:val="23"/>
          <w:szCs w:val="23"/>
        </w:rPr>
        <w:t>ΖΗΚΟΥ ΔΕΔΟΥ</w:t>
      </w:r>
    </w:p>
    <w:p w:rsidR="002831B3" w:rsidRPr="009D3A4E" w:rsidRDefault="000E18C6" w:rsidP="009D3A4E">
      <w:pPr>
        <w:spacing w:after="120" w:line="240" w:lineRule="auto"/>
        <w:jc w:val="both"/>
        <w:rPr>
          <w:sz w:val="24"/>
          <w:szCs w:val="24"/>
        </w:rPr>
      </w:pPr>
      <w:r w:rsidRPr="00EC5E6F">
        <w:rPr>
          <w:sz w:val="23"/>
          <w:szCs w:val="23"/>
        </w:rPr>
        <w:t xml:space="preserve">συγκάλεσε την </w:t>
      </w:r>
      <w:proofErr w:type="spellStart"/>
      <w:r w:rsidRPr="00EC5E6F">
        <w:rPr>
          <w:sz w:val="23"/>
          <w:szCs w:val="23"/>
        </w:rPr>
        <w:t>υπ΄αριθμ</w:t>
      </w:r>
      <w:proofErr w:type="spellEnd"/>
      <w:r w:rsidRPr="00EC5E6F">
        <w:rPr>
          <w:sz w:val="23"/>
          <w:szCs w:val="23"/>
        </w:rPr>
        <w:t xml:space="preserve">. 99/15-02-2021 έκτακτη συνεδρίαση της </w:t>
      </w:r>
      <w:r w:rsidR="00B63437" w:rsidRPr="00EC5E6F">
        <w:rPr>
          <w:sz w:val="23"/>
          <w:szCs w:val="23"/>
        </w:rPr>
        <w:t>Συνέλευσης του Τμήματος Εικαστικών Τεχνών και Επιστημών της Τέχνης, όπου εξήρε την προσωπικότητα, το ακαδημαϊκό ήθος και την πολύχρονη και σημαντική προσφορά του εκλιπόντος στη λειτουργία και στην ανάπτυξη του Τμήματος. Παράλληλα επεσήμανε την ακούραστη και αδιάλειπτη συμμετοχή του εκλιπόντος στα καλλιτεχνικά δρώμενα της Ελλάδας, με την εκθεσιακή του δραστηριότητα, την αρθρογραφία και την συμμετοχή του σε συνέδρια, καθώς και το ενδιαφέρον του σχετικά με την κοινωνική λειτουργία της τέχνης.</w:t>
      </w:r>
      <w:r w:rsidR="008A2347" w:rsidRPr="008A2347">
        <w:rPr>
          <w:sz w:val="24"/>
          <w:szCs w:val="24"/>
        </w:rPr>
        <w:t xml:space="preserve"> </w:t>
      </w:r>
      <w:r w:rsidR="008A2347">
        <w:rPr>
          <w:sz w:val="24"/>
          <w:szCs w:val="24"/>
        </w:rPr>
        <w:t>Ο Ζήκος υπήρξε όλα αυτά τα χρόνια, πάντα, μία πολύτιμη παρουσία στο Τμήμα μας και θα μας λείψει.</w:t>
      </w:r>
    </w:p>
    <w:p w:rsidR="002831B3" w:rsidRDefault="00406E2F" w:rsidP="00EC5E6F">
      <w:pPr>
        <w:pStyle w:val="a3"/>
        <w:jc w:val="both"/>
        <w:rPr>
          <w:sz w:val="23"/>
          <w:szCs w:val="23"/>
        </w:rPr>
      </w:pPr>
      <w:r w:rsidRPr="00EC5E6F">
        <w:rPr>
          <w:sz w:val="23"/>
          <w:szCs w:val="23"/>
        </w:rPr>
        <w:t>Ο Ζήκος Δέδος γεννήθηκε το 1956 στον Πύργο Κ</w:t>
      </w:r>
      <w:r w:rsidR="00FA1805">
        <w:rPr>
          <w:sz w:val="23"/>
          <w:szCs w:val="23"/>
        </w:rPr>
        <w:t>ό</w:t>
      </w:r>
      <w:r w:rsidRPr="00EC5E6F">
        <w:rPr>
          <w:sz w:val="23"/>
          <w:szCs w:val="23"/>
        </w:rPr>
        <w:t>ν</w:t>
      </w:r>
      <w:r w:rsidR="00FA1805">
        <w:rPr>
          <w:sz w:val="23"/>
          <w:szCs w:val="23"/>
        </w:rPr>
        <w:t>ι</w:t>
      </w:r>
      <w:r w:rsidRPr="00EC5E6F">
        <w:rPr>
          <w:sz w:val="23"/>
          <w:szCs w:val="23"/>
        </w:rPr>
        <w:t>τσ</w:t>
      </w:r>
      <w:r w:rsidR="00FA1805">
        <w:rPr>
          <w:sz w:val="23"/>
          <w:szCs w:val="23"/>
        </w:rPr>
        <w:t>α</w:t>
      </w:r>
      <w:r w:rsidRPr="00EC5E6F">
        <w:rPr>
          <w:sz w:val="23"/>
          <w:szCs w:val="23"/>
        </w:rPr>
        <w:t xml:space="preserve">ς. Σπούδασε στη </w:t>
      </w:r>
      <w:proofErr w:type="spellStart"/>
      <w:r w:rsidRPr="00EC5E6F">
        <w:rPr>
          <w:sz w:val="23"/>
          <w:szCs w:val="23"/>
        </w:rPr>
        <w:t>Μαράσλειο</w:t>
      </w:r>
      <w:proofErr w:type="spellEnd"/>
      <w:r w:rsidRPr="00EC5E6F">
        <w:rPr>
          <w:sz w:val="23"/>
          <w:szCs w:val="23"/>
        </w:rPr>
        <w:t xml:space="preserve"> Παιδαγωγική Ακαδημία Αθηνών </w:t>
      </w:r>
      <w:r w:rsidR="00FA1805">
        <w:rPr>
          <w:sz w:val="23"/>
          <w:szCs w:val="23"/>
        </w:rPr>
        <w:t>(</w:t>
      </w:r>
      <w:r w:rsidRPr="00EC5E6F">
        <w:rPr>
          <w:sz w:val="23"/>
          <w:szCs w:val="23"/>
        </w:rPr>
        <w:t>1977</w:t>
      </w:r>
      <w:r w:rsidR="00FA1805">
        <w:rPr>
          <w:sz w:val="23"/>
          <w:szCs w:val="23"/>
        </w:rPr>
        <w:t>)</w:t>
      </w:r>
      <w:r w:rsidRPr="00EC5E6F">
        <w:rPr>
          <w:sz w:val="23"/>
          <w:szCs w:val="23"/>
        </w:rPr>
        <w:t xml:space="preserve"> και στην Ακαδημία Καλών Τεχνών “</w:t>
      </w:r>
      <w:r w:rsidRPr="00EC5E6F">
        <w:rPr>
          <w:sz w:val="23"/>
          <w:szCs w:val="23"/>
          <w:lang w:val="en-US"/>
        </w:rPr>
        <w:t>BRERA</w:t>
      </w:r>
      <w:r w:rsidRPr="00EC5E6F">
        <w:rPr>
          <w:sz w:val="23"/>
          <w:szCs w:val="23"/>
        </w:rPr>
        <w:t>” (Μιλάνο Ιταλίας</w:t>
      </w:r>
      <w:r w:rsidR="00FA1805">
        <w:rPr>
          <w:sz w:val="23"/>
          <w:szCs w:val="23"/>
        </w:rPr>
        <w:t>, 1984</w:t>
      </w:r>
      <w:r w:rsidRPr="00EC5E6F">
        <w:rPr>
          <w:sz w:val="23"/>
          <w:szCs w:val="23"/>
        </w:rPr>
        <w:t xml:space="preserve">). Παρακολούθησε μεταπτυχιακές σπουδές στην </w:t>
      </w:r>
      <w:r w:rsidR="00EC5E6F" w:rsidRPr="00EC5E6F">
        <w:rPr>
          <w:sz w:val="23"/>
          <w:szCs w:val="23"/>
        </w:rPr>
        <w:t>Ανώτατη</w:t>
      </w:r>
      <w:r w:rsidRPr="00EC5E6F">
        <w:rPr>
          <w:sz w:val="23"/>
          <w:szCs w:val="23"/>
        </w:rPr>
        <w:t xml:space="preserve"> Σχολή Καλών Τεχνών της Αθήνας </w:t>
      </w:r>
      <w:r w:rsidR="00FA1805">
        <w:rPr>
          <w:sz w:val="23"/>
          <w:szCs w:val="23"/>
        </w:rPr>
        <w:t>(</w:t>
      </w:r>
      <w:r w:rsidRPr="00EC5E6F">
        <w:rPr>
          <w:sz w:val="23"/>
          <w:szCs w:val="23"/>
        </w:rPr>
        <w:t>2000</w:t>
      </w:r>
      <w:r w:rsidR="00FA1805">
        <w:rPr>
          <w:sz w:val="23"/>
          <w:szCs w:val="23"/>
        </w:rPr>
        <w:t>)</w:t>
      </w:r>
      <w:r w:rsidRPr="00EC5E6F">
        <w:rPr>
          <w:sz w:val="23"/>
          <w:szCs w:val="23"/>
        </w:rPr>
        <w:t xml:space="preserve">. </w:t>
      </w:r>
      <w:r w:rsidR="00FA1805">
        <w:rPr>
          <w:sz w:val="23"/>
          <w:szCs w:val="23"/>
        </w:rPr>
        <w:t>Α</w:t>
      </w:r>
      <w:r w:rsidRPr="00EC5E6F">
        <w:rPr>
          <w:sz w:val="23"/>
          <w:szCs w:val="23"/>
        </w:rPr>
        <w:t xml:space="preserve">ναγορεύθηκε διδάκτωρ του Παιδαγωγικού Τμήματος Νηπιαγωγών </w:t>
      </w:r>
      <w:r w:rsidR="00FA1805">
        <w:rPr>
          <w:sz w:val="23"/>
          <w:szCs w:val="23"/>
        </w:rPr>
        <w:t xml:space="preserve">του </w:t>
      </w:r>
      <w:r w:rsidRPr="00EC5E6F">
        <w:rPr>
          <w:sz w:val="23"/>
          <w:szCs w:val="23"/>
        </w:rPr>
        <w:t>Πανεπιστημίου Ιωαννίνων</w:t>
      </w:r>
      <w:r w:rsidR="00FA1805">
        <w:rPr>
          <w:sz w:val="23"/>
          <w:szCs w:val="23"/>
        </w:rPr>
        <w:t xml:space="preserve"> (2005)</w:t>
      </w:r>
      <w:r w:rsidRPr="00EC5E6F">
        <w:rPr>
          <w:sz w:val="23"/>
          <w:szCs w:val="23"/>
        </w:rPr>
        <w:t xml:space="preserve"> και </w:t>
      </w:r>
      <w:r w:rsidR="00EC5E6F" w:rsidRPr="00EC5E6F">
        <w:rPr>
          <w:sz w:val="23"/>
          <w:szCs w:val="23"/>
        </w:rPr>
        <w:t>εξελέγη</w:t>
      </w:r>
      <w:r w:rsidRPr="00EC5E6F">
        <w:rPr>
          <w:sz w:val="23"/>
          <w:szCs w:val="23"/>
        </w:rPr>
        <w:t xml:space="preserve"> το 2010 σε θέση Επίκουρου Καθηγητή </w:t>
      </w:r>
      <w:r w:rsidR="00FA1805">
        <w:rPr>
          <w:sz w:val="23"/>
          <w:szCs w:val="23"/>
        </w:rPr>
        <w:t>στο</w:t>
      </w:r>
      <w:r w:rsidRPr="00EC5E6F">
        <w:rPr>
          <w:sz w:val="23"/>
          <w:szCs w:val="23"/>
        </w:rPr>
        <w:t xml:space="preserve"> Τμήμα Πλαστικών Τεχνών και Επιστημών της Τέχνης του Πανεπιστημίου Ιωαννίνων</w:t>
      </w:r>
      <w:r w:rsidR="00FA1805">
        <w:rPr>
          <w:sz w:val="23"/>
          <w:szCs w:val="23"/>
        </w:rPr>
        <w:t xml:space="preserve"> και το </w:t>
      </w:r>
      <w:r w:rsidRPr="00EC5E6F">
        <w:rPr>
          <w:sz w:val="23"/>
          <w:szCs w:val="23"/>
        </w:rPr>
        <w:t xml:space="preserve">2015 </w:t>
      </w:r>
      <w:r w:rsidR="00FA1805">
        <w:rPr>
          <w:sz w:val="23"/>
          <w:szCs w:val="23"/>
        </w:rPr>
        <w:t>στη βαθμίδα του</w:t>
      </w:r>
      <w:r w:rsidRPr="00EC5E6F">
        <w:rPr>
          <w:sz w:val="23"/>
          <w:szCs w:val="23"/>
        </w:rPr>
        <w:t xml:space="preserve"> Αναπληρωτή Καθηγητή.</w:t>
      </w:r>
    </w:p>
    <w:p w:rsidR="008A2347" w:rsidRPr="00EC5E6F" w:rsidRDefault="008A2347" w:rsidP="00EC5E6F">
      <w:pPr>
        <w:pStyle w:val="a3"/>
        <w:jc w:val="both"/>
        <w:rPr>
          <w:sz w:val="23"/>
          <w:szCs w:val="23"/>
        </w:rPr>
      </w:pPr>
    </w:p>
    <w:p w:rsidR="002831B3" w:rsidRPr="00EC5E6F" w:rsidRDefault="002831B3" w:rsidP="00EC5E6F">
      <w:pPr>
        <w:pStyle w:val="a3"/>
        <w:jc w:val="both"/>
        <w:rPr>
          <w:sz w:val="23"/>
          <w:szCs w:val="23"/>
        </w:rPr>
      </w:pPr>
      <w:r w:rsidRPr="00EC5E6F">
        <w:rPr>
          <w:sz w:val="23"/>
          <w:szCs w:val="23"/>
        </w:rPr>
        <w:t>Το Τμήμα Εικαστικών Τεχνών και Επιστημών της Τέχνης της Σχολής Καλών Τεχνών του Πανεπιστημίου Ιωαννίνων αποφάσισε:</w:t>
      </w:r>
    </w:p>
    <w:p w:rsidR="002831B3" w:rsidRPr="00EC5E6F" w:rsidRDefault="002831B3" w:rsidP="00AC5EC2">
      <w:pPr>
        <w:pStyle w:val="a3"/>
        <w:numPr>
          <w:ilvl w:val="0"/>
          <w:numId w:val="1"/>
        </w:numPr>
        <w:jc w:val="both"/>
        <w:rPr>
          <w:sz w:val="23"/>
          <w:szCs w:val="23"/>
        </w:rPr>
      </w:pPr>
      <w:r w:rsidRPr="00EC5E6F">
        <w:rPr>
          <w:sz w:val="23"/>
          <w:szCs w:val="23"/>
        </w:rPr>
        <w:t>Να κατατεθεί στεφάνι στη σωρό του.</w:t>
      </w:r>
    </w:p>
    <w:p w:rsidR="002831B3" w:rsidRPr="00EC5E6F" w:rsidRDefault="002831B3" w:rsidP="00AC5EC2">
      <w:pPr>
        <w:pStyle w:val="a3"/>
        <w:numPr>
          <w:ilvl w:val="0"/>
          <w:numId w:val="1"/>
        </w:numPr>
        <w:jc w:val="both"/>
        <w:rPr>
          <w:sz w:val="23"/>
          <w:szCs w:val="23"/>
        </w:rPr>
      </w:pPr>
      <w:r w:rsidRPr="00EC5E6F">
        <w:rPr>
          <w:sz w:val="23"/>
          <w:szCs w:val="23"/>
        </w:rPr>
        <w:t>Να δημοσιευτεί το παρόν ψήφισμα στην ιστοσελίδα του Τμήματος και στην ιστοσελίδα του Πανεπιστημίου Ιωαννίνων.</w:t>
      </w:r>
    </w:p>
    <w:p w:rsidR="002831B3" w:rsidRPr="00EC5E6F" w:rsidRDefault="002831B3" w:rsidP="00AC5EC2">
      <w:pPr>
        <w:pStyle w:val="a3"/>
        <w:numPr>
          <w:ilvl w:val="0"/>
          <w:numId w:val="1"/>
        </w:numPr>
        <w:jc w:val="both"/>
        <w:rPr>
          <w:sz w:val="23"/>
          <w:szCs w:val="23"/>
        </w:rPr>
      </w:pPr>
      <w:r w:rsidRPr="00EC5E6F">
        <w:rPr>
          <w:sz w:val="23"/>
          <w:szCs w:val="23"/>
        </w:rPr>
        <w:t>Να επιδοθεί το παρόν ψήφισμα στην οικογένειά του.</w:t>
      </w:r>
    </w:p>
    <w:p w:rsidR="002831B3" w:rsidRPr="00EC5E6F" w:rsidRDefault="002831B3" w:rsidP="002831B3">
      <w:pPr>
        <w:pStyle w:val="a3"/>
        <w:rPr>
          <w:sz w:val="23"/>
          <w:szCs w:val="23"/>
        </w:rPr>
      </w:pPr>
    </w:p>
    <w:p w:rsidR="002831B3" w:rsidRPr="00EC5E6F" w:rsidRDefault="002831B3" w:rsidP="002831B3">
      <w:pPr>
        <w:pStyle w:val="a3"/>
        <w:rPr>
          <w:sz w:val="23"/>
          <w:szCs w:val="23"/>
        </w:rPr>
      </w:pPr>
      <w:r w:rsidRPr="00EC5E6F">
        <w:rPr>
          <w:sz w:val="23"/>
          <w:szCs w:val="23"/>
        </w:rPr>
        <w:t>Ιωάννινα, 15 Φεβρουαρίου 2021</w:t>
      </w:r>
    </w:p>
    <w:p w:rsidR="00EC5E6F" w:rsidRPr="00EC5E6F" w:rsidRDefault="00EC5E6F" w:rsidP="002831B3">
      <w:pPr>
        <w:pStyle w:val="a3"/>
        <w:rPr>
          <w:sz w:val="23"/>
          <w:szCs w:val="23"/>
        </w:rPr>
      </w:pPr>
    </w:p>
    <w:p w:rsidR="00406E2F" w:rsidRDefault="00406E2F" w:rsidP="00406E2F">
      <w:pPr>
        <w:pStyle w:val="a3"/>
        <w:jc w:val="both"/>
        <w:rPr>
          <w:sz w:val="23"/>
          <w:szCs w:val="23"/>
        </w:rPr>
      </w:pPr>
      <w:r w:rsidRPr="00EC5E6F">
        <w:rPr>
          <w:sz w:val="23"/>
          <w:szCs w:val="23"/>
        </w:rPr>
        <w:t> </w:t>
      </w:r>
      <w:r w:rsidRPr="00EC5E6F">
        <w:rPr>
          <w:sz w:val="23"/>
          <w:szCs w:val="23"/>
        </w:rPr>
        <w:br/>
        <w:t>Ο Πρόεδρος</w:t>
      </w:r>
      <w:r w:rsidR="00647463">
        <w:rPr>
          <w:sz w:val="23"/>
          <w:szCs w:val="23"/>
        </w:rPr>
        <w:t xml:space="preserve"> </w:t>
      </w:r>
    </w:p>
    <w:p w:rsidR="00647463" w:rsidRDefault="00647463" w:rsidP="00406E2F">
      <w:pPr>
        <w:pStyle w:val="a3"/>
        <w:jc w:val="both"/>
        <w:rPr>
          <w:sz w:val="23"/>
          <w:szCs w:val="23"/>
        </w:rPr>
      </w:pPr>
      <w:r>
        <w:rPr>
          <w:sz w:val="23"/>
          <w:szCs w:val="23"/>
        </w:rPr>
        <w:t>και τα Μέλη του Τμήματος</w:t>
      </w:r>
    </w:p>
    <w:p w:rsidR="00647463" w:rsidRDefault="00647463" w:rsidP="00406E2F">
      <w:pPr>
        <w:pStyle w:val="a3"/>
        <w:jc w:val="both"/>
        <w:rPr>
          <w:sz w:val="23"/>
          <w:szCs w:val="23"/>
        </w:rPr>
      </w:pPr>
      <w:r>
        <w:rPr>
          <w:sz w:val="23"/>
          <w:szCs w:val="23"/>
        </w:rPr>
        <w:t>Εικαστικών Τεχνών και</w:t>
      </w:r>
    </w:p>
    <w:p w:rsidR="00647463" w:rsidRPr="00EC5E6F" w:rsidRDefault="00647463" w:rsidP="00406E2F">
      <w:pPr>
        <w:pStyle w:val="a3"/>
        <w:jc w:val="both"/>
        <w:rPr>
          <w:sz w:val="23"/>
          <w:szCs w:val="23"/>
        </w:rPr>
      </w:pPr>
      <w:r>
        <w:rPr>
          <w:sz w:val="23"/>
          <w:szCs w:val="23"/>
        </w:rPr>
        <w:t>Επιστημών της Τέχνης</w:t>
      </w:r>
    </w:p>
    <w:p w:rsidR="00406E2F" w:rsidRPr="00EC5E6F" w:rsidRDefault="00406E2F" w:rsidP="00406E2F">
      <w:pPr>
        <w:pStyle w:val="a3"/>
        <w:jc w:val="both"/>
        <w:rPr>
          <w:sz w:val="23"/>
          <w:szCs w:val="23"/>
        </w:rPr>
      </w:pPr>
    </w:p>
    <w:p w:rsidR="00406E2F" w:rsidRPr="00EC5E6F" w:rsidRDefault="00406E2F" w:rsidP="00406E2F">
      <w:pPr>
        <w:jc w:val="both"/>
        <w:rPr>
          <w:sz w:val="23"/>
          <w:szCs w:val="23"/>
        </w:rPr>
      </w:pPr>
    </w:p>
    <w:sectPr w:rsidR="00406E2F" w:rsidRPr="00EC5E6F" w:rsidSect="003107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B060402020202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5B3"/>
    <w:multiLevelType w:val="hybridMultilevel"/>
    <w:tmpl w:val="30E2A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6E2F"/>
    <w:rsid w:val="000E18C6"/>
    <w:rsid w:val="002831B3"/>
    <w:rsid w:val="00310714"/>
    <w:rsid w:val="00406E2F"/>
    <w:rsid w:val="00647463"/>
    <w:rsid w:val="008A2347"/>
    <w:rsid w:val="009D3A4E"/>
    <w:rsid w:val="00AC5EC2"/>
    <w:rsid w:val="00B63437"/>
    <w:rsid w:val="00EC5E6F"/>
    <w:rsid w:val="00FA18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2F"/>
    <w:rPr>
      <w:rFonts w:eastAsiaTheme="minorEastAsia" w:cs="Times New Roman"/>
      <w:lang w:eastAsia="el-GR"/>
    </w:rPr>
  </w:style>
  <w:style w:type="paragraph" w:styleId="1">
    <w:name w:val="heading 1"/>
    <w:basedOn w:val="a"/>
    <w:link w:val="1Char"/>
    <w:uiPriority w:val="9"/>
    <w:qFormat/>
    <w:rsid w:val="00406E2F"/>
    <w:pPr>
      <w:spacing w:before="100" w:beforeAutospacing="1" w:after="119"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06E2F"/>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406E2F"/>
    <w:pPr>
      <w:spacing w:before="100" w:beforeAutospacing="1" w:after="119" w:line="240" w:lineRule="auto"/>
    </w:pPr>
    <w:rPr>
      <w:rFonts w:ascii="Times New Roman" w:eastAsia="Times New Roman" w:hAnsi="Times New Roman"/>
      <w:sz w:val="24"/>
      <w:szCs w:val="24"/>
    </w:rPr>
  </w:style>
  <w:style w:type="paragraph" w:styleId="a3">
    <w:name w:val="No Spacing"/>
    <w:uiPriority w:val="1"/>
    <w:qFormat/>
    <w:rsid w:val="00406E2F"/>
    <w:pPr>
      <w:spacing w:after="0" w:line="240" w:lineRule="auto"/>
    </w:pPr>
    <w:rPr>
      <w:rFonts w:eastAsiaTheme="minorEastAsia" w:cs="Times New Roman"/>
      <w:lang w:eastAsia="el-GR"/>
    </w:rPr>
  </w:style>
  <w:style w:type="paragraph" w:styleId="a4">
    <w:name w:val="Balloon Text"/>
    <w:basedOn w:val="a"/>
    <w:link w:val="Char"/>
    <w:uiPriority w:val="99"/>
    <w:semiHidden/>
    <w:unhideWhenUsed/>
    <w:rsid w:val="009D3A4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D3A4E"/>
    <w:rPr>
      <w:rFonts w:ascii="Tahoma" w:eastAsiaTheme="minorEastAsi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83129851">
      <w:bodyDiv w:val="1"/>
      <w:marLeft w:val="0"/>
      <w:marRight w:val="0"/>
      <w:marTop w:val="0"/>
      <w:marBottom w:val="0"/>
      <w:divBdr>
        <w:top w:val="none" w:sz="0" w:space="0" w:color="auto"/>
        <w:left w:val="none" w:sz="0" w:space="0" w:color="auto"/>
        <w:bottom w:val="none" w:sz="0" w:space="0" w:color="auto"/>
        <w:right w:val="none" w:sz="0" w:space="0" w:color="auto"/>
      </w:divBdr>
    </w:div>
    <w:div w:id="1081492322">
      <w:bodyDiv w:val="1"/>
      <w:marLeft w:val="0"/>
      <w:marRight w:val="0"/>
      <w:marTop w:val="0"/>
      <w:marBottom w:val="0"/>
      <w:divBdr>
        <w:top w:val="none" w:sz="0" w:space="0" w:color="auto"/>
        <w:left w:val="none" w:sz="0" w:space="0" w:color="auto"/>
        <w:bottom w:val="none" w:sz="0" w:space="0" w:color="auto"/>
        <w:right w:val="none" w:sz="0" w:space="0" w:color="auto"/>
      </w:divBdr>
    </w:div>
    <w:div w:id="1340892079">
      <w:bodyDiv w:val="1"/>
      <w:marLeft w:val="0"/>
      <w:marRight w:val="0"/>
      <w:marTop w:val="0"/>
      <w:marBottom w:val="0"/>
      <w:divBdr>
        <w:top w:val="none" w:sz="0" w:space="0" w:color="auto"/>
        <w:left w:val="none" w:sz="0" w:space="0" w:color="auto"/>
        <w:bottom w:val="none" w:sz="0" w:space="0" w:color="auto"/>
        <w:right w:val="none" w:sz="0" w:space="0" w:color="auto"/>
      </w:divBdr>
    </w:div>
    <w:div w:id="16750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321</Words>
  <Characters>1734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cp:lastModifiedBy>
  <cp:revision>2</cp:revision>
  <dcterms:created xsi:type="dcterms:W3CDTF">2021-02-15T09:04:00Z</dcterms:created>
  <dcterms:modified xsi:type="dcterms:W3CDTF">2021-02-15T09:04:00Z</dcterms:modified>
</cp:coreProperties>
</file>