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F9EB" w14:textId="77777777" w:rsidR="00265FE8" w:rsidRPr="00265FE8" w:rsidRDefault="00265FE8" w:rsidP="00265FE8">
      <w:pPr>
        <w:spacing w:after="0" w:line="240" w:lineRule="auto"/>
        <w:jc w:val="center"/>
        <w:rPr>
          <w:rFonts w:ascii="Calibri" w:eastAsia="Times New Roman" w:hAnsi="Calibri" w:cs="Calibri"/>
          <w:b/>
          <w:lang w:eastAsia="el-GR"/>
        </w:rPr>
      </w:pPr>
    </w:p>
    <w:p w14:paraId="366E88AF" w14:textId="77777777" w:rsidR="00265FE8" w:rsidRPr="00265FE8" w:rsidRDefault="00265FE8" w:rsidP="00265FE8">
      <w:pPr>
        <w:spacing w:after="0" w:line="240" w:lineRule="auto"/>
        <w:jc w:val="center"/>
        <w:rPr>
          <w:rFonts w:ascii="Calibri" w:eastAsia="Times New Roman" w:hAnsi="Calibri" w:cs="Calibri"/>
          <w:b/>
          <w:sz w:val="28"/>
          <w:szCs w:val="28"/>
          <w:lang w:eastAsia="el-GR"/>
        </w:rPr>
      </w:pPr>
      <w:r w:rsidRPr="00265FE8">
        <w:rPr>
          <w:rFonts w:ascii="Calibri" w:eastAsia="Times New Roman" w:hAnsi="Calibri" w:cs="Calibri"/>
          <w:b/>
          <w:sz w:val="28"/>
          <w:szCs w:val="28"/>
          <w:lang w:eastAsia="el-GR"/>
        </w:rPr>
        <w:t xml:space="preserve">ΠΙΝΑΚΑΣ ΣΥΜΜΟΡΦΩΣΗΣ </w:t>
      </w:r>
    </w:p>
    <w:p w14:paraId="497E7305" w14:textId="77777777" w:rsidR="00265FE8" w:rsidRPr="00265FE8" w:rsidRDefault="00265FE8" w:rsidP="00265FE8">
      <w:pPr>
        <w:spacing w:after="0" w:line="240" w:lineRule="auto"/>
        <w:ind w:left="142"/>
        <w:jc w:val="both"/>
        <w:rPr>
          <w:rFonts w:ascii="Calibri" w:eastAsia="Times New Roman" w:hAnsi="Calibri" w:cs="Calibri"/>
          <w:b/>
          <w:sz w:val="28"/>
          <w:szCs w:val="28"/>
          <w:u w:val="single"/>
          <w:lang w:eastAsia="el-GR"/>
        </w:rPr>
      </w:pPr>
    </w:p>
    <w:tbl>
      <w:tblPr>
        <w:tblW w:w="964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
        <w:gridCol w:w="5180"/>
        <w:gridCol w:w="1672"/>
        <w:gridCol w:w="1847"/>
      </w:tblGrid>
      <w:tr w:rsidR="00265FE8" w:rsidRPr="00265FE8" w14:paraId="30207CE9" w14:textId="77777777" w:rsidTr="004E1741">
        <w:tc>
          <w:tcPr>
            <w:tcW w:w="945" w:type="dxa"/>
            <w:shd w:val="clear" w:color="auto" w:fill="D9D9D9"/>
          </w:tcPr>
          <w:p w14:paraId="130F71AB" w14:textId="77777777" w:rsidR="00265FE8" w:rsidRPr="00265FE8" w:rsidRDefault="00265FE8" w:rsidP="00265FE8">
            <w:pPr>
              <w:spacing w:after="0" w:line="240" w:lineRule="auto"/>
              <w:jc w:val="both"/>
              <w:rPr>
                <w:rFonts w:ascii="Calibri" w:eastAsia="Times New Roman" w:hAnsi="Calibri" w:cs="Calibri"/>
                <w:b/>
                <w:lang w:eastAsia="el-GR"/>
              </w:rPr>
            </w:pPr>
          </w:p>
        </w:tc>
        <w:tc>
          <w:tcPr>
            <w:tcW w:w="5180" w:type="dxa"/>
            <w:shd w:val="clear" w:color="auto" w:fill="D9D9D9"/>
          </w:tcPr>
          <w:p w14:paraId="52886158" w14:textId="77777777" w:rsidR="00265FE8" w:rsidRPr="00265FE8" w:rsidRDefault="00265FE8" w:rsidP="00265FE8">
            <w:pPr>
              <w:spacing w:after="0" w:line="240" w:lineRule="auto"/>
              <w:jc w:val="center"/>
              <w:rPr>
                <w:rFonts w:ascii="Calibri" w:eastAsia="Times New Roman" w:hAnsi="Calibri" w:cs="Calibri"/>
                <w:b/>
                <w:lang w:eastAsia="el-GR"/>
              </w:rPr>
            </w:pPr>
          </w:p>
        </w:tc>
        <w:tc>
          <w:tcPr>
            <w:tcW w:w="3519" w:type="dxa"/>
            <w:gridSpan w:val="2"/>
            <w:shd w:val="clear" w:color="auto" w:fill="D9D9D9"/>
          </w:tcPr>
          <w:p w14:paraId="550B5DF6" w14:textId="77777777" w:rsidR="00265FE8" w:rsidRPr="00265FE8" w:rsidRDefault="00265FE8" w:rsidP="00265FE8">
            <w:pPr>
              <w:spacing w:after="0" w:line="240" w:lineRule="auto"/>
              <w:rPr>
                <w:rFonts w:ascii="Calibri" w:eastAsia="Times New Roman" w:hAnsi="Calibri" w:cs="Calibri"/>
                <w:b/>
                <w:lang w:eastAsia="el-GR"/>
              </w:rPr>
            </w:pPr>
            <w:r w:rsidRPr="00265FE8">
              <w:rPr>
                <w:rFonts w:ascii="Calibri" w:eastAsia="Times New Roman" w:hAnsi="Calibri" w:cs="Calibri"/>
                <w:b/>
                <w:lang w:eastAsia="el-GR"/>
              </w:rPr>
              <w:t>ΣΤΟΙΧΕΙΑ ΠΡΟΣΦΟΡΑΣ</w:t>
            </w:r>
          </w:p>
        </w:tc>
      </w:tr>
      <w:tr w:rsidR="00265FE8" w:rsidRPr="00265FE8" w14:paraId="04FF13F5" w14:textId="77777777" w:rsidTr="004E1741">
        <w:tc>
          <w:tcPr>
            <w:tcW w:w="945" w:type="dxa"/>
            <w:shd w:val="clear" w:color="auto" w:fill="D9D9D9"/>
          </w:tcPr>
          <w:p w14:paraId="6964C89D" w14:textId="77777777" w:rsidR="00265FE8" w:rsidRPr="00265FE8" w:rsidRDefault="00265FE8" w:rsidP="00265FE8">
            <w:pPr>
              <w:spacing w:after="0" w:line="240" w:lineRule="auto"/>
              <w:jc w:val="both"/>
              <w:rPr>
                <w:rFonts w:ascii="Calibri" w:eastAsia="Times New Roman" w:hAnsi="Calibri" w:cs="Calibri"/>
                <w:b/>
                <w:lang w:eastAsia="el-GR"/>
              </w:rPr>
            </w:pPr>
            <w:r w:rsidRPr="00265FE8">
              <w:rPr>
                <w:rFonts w:ascii="Calibri" w:eastAsia="Times New Roman" w:hAnsi="Calibri" w:cs="Calibri"/>
                <w:b/>
                <w:lang w:eastAsia="el-GR"/>
              </w:rPr>
              <w:t>α/α</w:t>
            </w:r>
          </w:p>
        </w:tc>
        <w:tc>
          <w:tcPr>
            <w:tcW w:w="5180" w:type="dxa"/>
            <w:shd w:val="clear" w:color="auto" w:fill="D9D9D9"/>
          </w:tcPr>
          <w:p w14:paraId="5A71244C" w14:textId="77777777" w:rsidR="00265FE8" w:rsidRPr="00265FE8" w:rsidRDefault="00265FE8" w:rsidP="00265FE8">
            <w:pPr>
              <w:spacing w:after="0" w:line="240" w:lineRule="auto"/>
              <w:jc w:val="center"/>
              <w:rPr>
                <w:rFonts w:ascii="Calibri" w:eastAsia="Times New Roman" w:hAnsi="Calibri" w:cs="Calibri"/>
                <w:b/>
                <w:lang w:eastAsia="el-GR"/>
              </w:rPr>
            </w:pPr>
            <w:r w:rsidRPr="00265FE8">
              <w:rPr>
                <w:rFonts w:ascii="Calibri" w:eastAsia="Times New Roman" w:hAnsi="Calibri" w:cs="Calibri"/>
                <w:b/>
                <w:lang w:eastAsia="el-GR"/>
              </w:rPr>
              <w:t>Προδιαγραφές</w:t>
            </w:r>
          </w:p>
        </w:tc>
        <w:tc>
          <w:tcPr>
            <w:tcW w:w="1672" w:type="dxa"/>
            <w:shd w:val="clear" w:color="auto" w:fill="D9D9D9"/>
          </w:tcPr>
          <w:p w14:paraId="418A5BB7" w14:textId="77777777" w:rsidR="00265FE8" w:rsidRPr="00265FE8" w:rsidRDefault="00265FE8" w:rsidP="00265FE8">
            <w:pPr>
              <w:autoSpaceDE w:val="0"/>
              <w:autoSpaceDN w:val="0"/>
              <w:adjustRightInd w:val="0"/>
              <w:spacing w:after="0" w:line="240" w:lineRule="auto"/>
              <w:jc w:val="center"/>
              <w:rPr>
                <w:rFonts w:ascii="Calibri" w:eastAsia="Times New Roman" w:hAnsi="Calibri" w:cs="Calibri"/>
                <w:b/>
                <w:lang w:eastAsia="el-GR"/>
              </w:rPr>
            </w:pPr>
            <w:r w:rsidRPr="00265FE8">
              <w:rPr>
                <w:rFonts w:ascii="Calibri" w:eastAsia="Times New Roman" w:hAnsi="Calibri" w:cs="Calibri"/>
                <w:b/>
                <w:lang w:eastAsia="el-GR"/>
              </w:rPr>
              <w:t>YΠΟΧΡ/ΚΗ</w:t>
            </w:r>
          </w:p>
          <w:p w14:paraId="73ED48BB" w14:textId="77777777" w:rsidR="00265FE8" w:rsidRPr="00265FE8" w:rsidRDefault="00265FE8" w:rsidP="00265FE8">
            <w:pPr>
              <w:spacing w:after="0" w:line="240" w:lineRule="auto"/>
              <w:jc w:val="center"/>
              <w:rPr>
                <w:rFonts w:ascii="Calibri" w:eastAsia="Times New Roman" w:hAnsi="Calibri" w:cs="Calibri"/>
                <w:b/>
                <w:lang w:eastAsia="el-GR"/>
              </w:rPr>
            </w:pPr>
            <w:r w:rsidRPr="00265FE8">
              <w:rPr>
                <w:rFonts w:ascii="Calibri" w:eastAsia="Times New Roman" w:hAnsi="Calibri" w:cs="Calibri"/>
                <w:b/>
                <w:lang w:eastAsia="el-GR"/>
              </w:rPr>
              <w:t>ΑΠΑΙΤΗΣΗ</w:t>
            </w:r>
          </w:p>
        </w:tc>
        <w:tc>
          <w:tcPr>
            <w:tcW w:w="1847" w:type="dxa"/>
            <w:shd w:val="clear" w:color="auto" w:fill="D9D9D9"/>
          </w:tcPr>
          <w:p w14:paraId="710C122F" w14:textId="77777777" w:rsidR="00265FE8" w:rsidRPr="00265FE8" w:rsidRDefault="00265FE8" w:rsidP="00265FE8">
            <w:pPr>
              <w:spacing w:after="0" w:line="240" w:lineRule="auto"/>
              <w:jc w:val="center"/>
              <w:rPr>
                <w:rFonts w:ascii="Calibri" w:eastAsia="Times New Roman" w:hAnsi="Calibri" w:cs="Calibri"/>
                <w:b/>
                <w:lang w:eastAsia="el-GR"/>
              </w:rPr>
            </w:pPr>
            <w:r w:rsidRPr="00265FE8">
              <w:rPr>
                <w:rFonts w:ascii="Calibri" w:eastAsia="Times New Roman" w:hAnsi="Calibri" w:cs="Calibri"/>
                <w:b/>
                <w:lang w:eastAsia="el-GR"/>
              </w:rPr>
              <w:t>ΑΠΑΝΤΗΣΗ</w:t>
            </w:r>
          </w:p>
          <w:p w14:paraId="772296C6" w14:textId="77777777" w:rsidR="00265FE8" w:rsidRPr="00265FE8" w:rsidRDefault="00265FE8" w:rsidP="00265FE8">
            <w:pPr>
              <w:spacing w:after="0" w:line="240" w:lineRule="auto"/>
              <w:jc w:val="center"/>
              <w:rPr>
                <w:rFonts w:ascii="Calibri" w:eastAsia="Times New Roman" w:hAnsi="Calibri" w:cs="Calibri"/>
                <w:b/>
                <w:lang w:eastAsia="el-GR"/>
              </w:rPr>
            </w:pPr>
            <w:r w:rsidRPr="00265FE8">
              <w:rPr>
                <w:rFonts w:ascii="Calibri" w:eastAsia="Times New Roman" w:hAnsi="Calibri" w:cs="Calibri"/>
                <w:b/>
                <w:lang w:eastAsia="el-GR"/>
              </w:rPr>
              <w:t>ΥΠΟΨΗΦΙΟΥ</w:t>
            </w:r>
          </w:p>
        </w:tc>
      </w:tr>
      <w:tr w:rsidR="00265FE8" w:rsidRPr="00265FE8" w14:paraId="7606698A" w14:textId="77777777" w:rsidTr="004E1741">
        <w:tc>
          <w:tcPr>
            <w:tcW w:w="945" w:type="dxa"/>
          </w:tcPr>
          <w:p w14:paraId="48AD5261" w14:textId="77777777" w:rsidR="00265FE8" w:rsidRPr="00265FE8" w:rsidRDefault="00265FE8" w:rsidP="00265FE8">
            <w:pPr>
              <w:spacing w:after="0" w:line="240" w:lineRule="auto"/>
              <w:jc w:val="center"/>
              <w:rPr>
                <w:rFonts w:ascii="Calibri" w:eastAsia="Times New Roman" w:hAnsi="Calibri" w:cs="Times New Roman"/>
                <w:lang w:eastAsia="el-GR"/>
              </w:rPr>
            </w:pPr>
            <w:r w:rsidRPr="00265FE8">
              <w:rPr>
                <w:rFonts w:ascii="Calibri" w:eastAsia="Times New Roman" w:hAnsi="Calibri" w:cs="Times New Roman"/>
                <w:lang w:eastAsia="el-GR"/>
              </w:rPr>
              <w:t>1</w:t>
            </w:r>
          </w:p>
        </w:tc>
        <w:tc>
          <w:tcPr>
            <w:tcW w:w="5180" w:type="dxa"/>
          </w:tcPr>
          <w:p w14:paraId="3C3E2BCE" w14:textId="77777777" w:rsidR="00265FE8" w:rsidRPr="00265FE8" w:rsidRDefault="00265FE8" w:rsidP="00265FE8">
            <w:pPr>
              <w:spacing w:after="0" w:line="240" w:lineRule="auto"/>
              <w:rPr>
                <w:rFonts w:ascii="Calibri" w:eastAsia="Times New Roman" w:hAnsi="Calibri" w:cs="ArialMT"/>
                <w:lang w:eastAsia="el-GR"/>
              </w:rPr>
            </w:pPr>
            <w:r w:rsidRPr="00265FE8">
              <w:rPr>
                <w:rFonts w:ascii="Calibri" w:eastAsia="Times New Roman" w:hAnsi="Calibri" w:cs="ArialMT"/>
                <w:lang w:eastAsia="el-GR"/>
              </w:rPr>
              <w:t>Η παροχή υπηρεσιών του Περιοδικού Ελέγχου  ανελκυστήρων και των ανυψωτικών  μηχανισμών φορτίων της Παν/</w:t>
            </w:r>
            <w:proofErr w:type="spellStart"/>
            <w:r w:rsidRPr="00265FE8">
              <w:rPr>
                <w:rFonts w:ascii="Calibri" w:eastAsia="Times New Roman" w:hAnsi="Calibri" w:cs="ArialMT"/>
                <w:lang w:eastAsia="el-GR"/>
              </w:rPr>
              <w:t>πολης</w:t>
            </w:r>
            <w:proofErr w:type="spellEnd"/>
            <w:r w:rsidRPr="00265FE8">
              <w:rPr>
                <w:rFonts w:ascii="Calibri" w:eastAsia="Times New Roman" w:hAnsi="Calibri" w:cs="ArialMT"/>
                <w:lang w:eastAsia="el-GR"/>
              </w:rPr>
              <w:t xml:space="preserve"> Ιωαννίνων έτους 2023 θα είναι σύμφωνη με τους όρους που περιγράφονται στη Διακήρυξη.</w:t>
            </w:r>
          </w:p>
        </w:tc>
        <w:tc>
          <w:tcPr>
            <w:tcW w:w="1672" w:type="dxa"/>
            <w:vAlign w:val="center"/>
          </w:tcPr>
          <w:p w14:paraId="38234C23" w14:textId="77777777" w:rsidR="00265FE8" w:rsidRPr="00265FE8" w:rsidRDefault="00265FE8" w:rsidP="00265FE8">
            <w:pPr>
              <w:spacing w:after="0" w:line="240" w:lineRule="auto"/>
              <w:jc w:val="center"/>
              <w:rPr>
                <w:rFonts w:ascii="Calibri" w:eastAsia="Times New Roman" w:hAnsi="Calibri" w:cs="Calibri"/>
                <w:b/>
                <w:u w:val="single"/>
                <w:lang w:eastAsia="el-GR"/>
              </w:rPr>
            </w:pPr>
            <w:r w:rsidRPr="00265FE8">
              <w:rPr>
                <w:rFonts w:ascii="Calibri" w:eastAsia="Times New Roman" w:hAnsi="Calibri" w:cs="Calibri"/>
                <w:b/>
                <w:lang w:eastAsia="el-GR"/>
              </w:rPr>
              <w:t>ΝΑΙ</w:t>
            </w:r>
          </w:p>
        </w:tc>
        <w:tc>
          <w:tcPr>
            <w:tcW w:w="1847" w:type="dxa"/>
          </w:tcPr>
          <w:p w14:paraId="3D2CAD70" w14:textId="77777777" w:rsidR="00265FE8" w:rsidRPr="00265FE8" w:rsidRDefault="00265FE8" w:rsidP="00265FE8">
            <w:pPr>
              <w:spacing w:after="0" w:line="240" w:lineRule="auto"/>
              <w:jc w:val="both"/>
              <w:rPr>
                <w:rFonts w:ascii="Calibri" w:eastAsia="Times New Roman" w:hAnsi="Calibri" w:cs="Calibri"/>
                <w:b/>
                <w:u w:val="single"/>
                <w:lang w:eastAsia="el-GR"/>
              </w:rPr>
            </w:pPr>
          </w:p>
        </w:tc>
      </w:tr>
      <w:tr w:rsidR="00265FE8" w:rsidRPr="00265FE8" w14:paraId="35D5C5BD" w14:textId="77777777" w:rsidTr="004E1741">
        <w:tc>
          <w:tcPr>
            <w:tcW w:w="945" w:type="dxa"/>
          </w:tcPr>
          <w:p w14:paraId="6F0BDAC0" w14:textId="77777777" w:rsidR="00265FE8" w:rsidRPr="00265FE8" w:rsidRDefault="00265FE8" w:rsidP="00265FE8">
            <w:pPr>
              <w:spacing w:after="0" w:line="240" w:lineRule="auto"/>
              <w:jc w:val="center"/>
              <w:rPr>
                <w:rFonts w:ascii="Calibri" w:eastAsia="Times New Roman" w:hAnsi="Calibri" w:cs="Times New Roman"/>
                <w:lang w:eastAsia="el-GR"/>
              </w:rPr>
            </w:pPr>
            <w:r w:rsidRPr="00265FE8">
              <w:rPr>
                <w:rFonts w:ascii="Calibri" w:eastAsia="Times New Roman" w:hAnsi="Calibri" w:cs="Times New Roman"/>
                <w:lang w:eastAsia="el-GR"/>
              </w:rPr>
              <w:t>2</w:t>
            </w:r>
          </w:p>
        </w:tc>
        <w:tc>
          <w:tcPr>
            <w:tcW w:w="5180" w:type="dxa"/>
          </w:tcPr>
          <w:p w14:paraId="34D3EF43" w14:textId="77777777" w:rsidR="00265FE8" w:rsidRPr="00265FE8" w:rsidRDefault="00265FE8" w:rsidP="00265FE8">
            <w:pPr>
              <w:spacing w:after="0" w:line="240" w:lineRule="auto"/>
              <w:rPr>
                <w:rFonts w:ascii="Calibri" w:eastAsia="Times New Roman" w:hAnsi="Calibri" w:cs="ArialMT"/>
                <w:lang w:eastAsia="el-GR"/>
              </w:rPr>
            </w:pPr>
            <w:r w:rsidRPr="00265FE8">
              <w:rPr>
                <w:rFonts w:ascii="Calibri" w:eastAsia="Times New Roman" w:hAnsi="Calibri" w:cs="ArialMT"/>
                <w:lang w:eastAsia="el-GR"/>
              </w:rPr>
              <w:t>Ο προσφέρων έχει μελετήσει και συμφωνεί ανεπιφύλακτα με όλα  όσα περιγράφονται στο τεύχος της Συγγραφής Υποχρεώσεων.</w:t>
            </w:r>
          </w:p>
        </w:tc>
        <w:tc>
          <w:tcPr>
            <w:tcW w:w="1672" w:type="dxa"/>
            <w:vAlign w:val="center"/>
          </w:tcPr>
          <w:p w14:paraId="418EAC64" w14:textId="77777777" w:rsidR="00265FE8" w:rsidRPr="00265FE8" w:rsidRDefault="00265FE8" w:rsidP="00265FE8">
            <w:pPr>
              <w:spacing w:after="0" w:line="240" w:lineRule="auto"/>
              <w:jc w:val="center"/>
              <w:rPr>
                <w:rFonts w:ascii="Calibri" w:eastAsia="Times New Roman" w:hAnsi="Calibri" w:cs="Times New Roman"/>
                <w:lang w:eastAsia="el-GR"/>
              </w:rPr>
            </w:pPr>
            <w:r w:rsidRPr="00265FE8">
              <w:rPr>
                <w:rFonts w:ascii="Calibri" w:eastAsia="Times New Roman" w:hAnsi="Calibri" w:cs="Calibri"/>
                <w:b/>
                <w:lang w:eastAsia="el-GR"/>
              </w:rPr>
              <w:t>ΝΑΙ</w:t>
            </w:r>
          </w:p>
        </w:tc>
        <w:tc>
          <w:tcPr>
            <w:tcW w:w="1847" w:type="dxa"/>
          </w:tcPr>
          <w:p w14:paraId="19784402" w14:textId="77777777" w:rsidR="00265FE8" w:rsidRPr="00265FE8" w:rsidRDefault="00265FE8" w:rsidP="00265FE8">
            <w:pPr>
              <w:spacing w:after="0" w:line="240" w:lineRule="auto"/>
              <w:jc w:val="both"/>
              <w:rPr>
                <w:rFonts w:ascii="Calibri" w:eastAsia="Times New Roman" w:hAnsi="Calibri" w:cs="Calibri"/>
                <w:b/>
                <w:u w:val="single"/>
                <w:lang w:eastAsia="el-GR"/>
              </w:rPr>
            </w:pPr>
          </w:p>
        </w:tc>
      </w:tr>
      <w:tr w:rsidR="00265FE8" w:rsidRPr="00265FE8" w14:paraId="015B2142" w14:textId="77777777" w:rsidTr="004E1741">
        <w:tc>
          <w:tcPr>
            <w:tcW w:w="945" w:type="dxa"/>
          </w:tcPr>
          <w:p w14:paraId="650FA24C" w14:textId="77777777" w:rsidR="00265FE8" w:rsidRPr="00265FE8" w:rsidRDefault="00265FE8" w:rsidP="00265FE8">
            <w:pPr>
              <w:spacing w:after="0" w:line="240" w:lineRule="auto"/>
              <w:jc w:val="center"/>
              <w:rPr>
                <w:rFonts w:ascii="Calibri" w:eastAsia="Times New Roman" w:hAnsi="Calibri" w:cs="Times New Roman"/>
                <w:lang w:eastAsia="el-GR"/>
              </w:rPr>
            </w:pPr>
            <w:r w:rsidRPr="00265FE8">
              <w:rPr>
                <w:rFonts w:ascii="Calibri" w:eastAsia="Times New Roman" w:hAnsi="Calibri" w:cs="Times New Roman"/>
                <w:lang w:eastAsia="el-GR"/>
              </w:rPr>
              <w:t>3</w:t>
            </w:r>
          </w:p>
        </w:tc>
        <w:tc>
          <w:tcPr>
            <w:tcW w:w="5180" w:type="dxa"/>
          </w:tcPr>
          <w:p w14:paraId="23D2381F" w14:textId="77777777" w:rsidR="00265FE8" w:rsidRPr="00265FE8" w:rsidRDefault="00265FE8" w:rsidP="00265FE8">
            <w:pPr>
              <w:spacing w:after="0" w:line="240" w:lineRule="auto"/>
              <w:rPr>
                <w:rFonts w:ascii="Calibri" w:eastAsia="Times New Roman" w:hAnsi="Calibri" w:cs="Times New Roman"/>
                <w:lang w:eastAsia="el-GR"/>
              </w:rPr>
            </w:pPr>
            <w:r w:rsidRPr="00265FE8">
              <w:rPr>
                <w:rFonts w:ascii="Calibri" w:eastAsia="Times New Roman" w:hAnsi="Calibri" w:cs="Times New Roman"/>
                <w:lang w:eastAsia="el-GR"/>
              </w:rPr>
              <w:t xml:space="preserve">Ο ανάδοχος έχει την πλήρη ευθύνη για την τήρηση των προβλεπόμενων από τη σχετική νομοθεσία και την τεχνική κανόνων περί ασφάλειας και υγείας των εργαζομένων και των χρηστών κατά την εργασία του στα πλαίσια της </w:t>
            </w:r>
            <w:proofErr w:type="spellStart"/>
            <w:r w:rsidRPr="00265FE8">
              <w:rPr>
                <w:rFonts w:ascii="Calibri" w:eastAsia="Times New Roman" w:hAnsi="Calibri" w:cs="Times New Roman"/>
                <w:lang w:eastAsia="el-GR"/>
              </w:rPr>
              <w:t>αναληφθείσας</w:t>
            </w:r>
            <w:proofErr w:type="spellEnd"/>
            <w:r w:rsidRPr="00265FE8">
              <w:rPr>
                <w:rFonts w:ascii="Calibri" w:eastAsia="Times New Roman" w:hAnsi="Calibri" w:cs="Times New Roman"/>
                <w:lang w:eastAsia="el-GR"/>
              </w:rPr>
              <w:t xml:space="preserve"> παροχής υπηρεσιών.</w:t>
            </w:r>
          </w:p>
        </w:tc>
        <w:tc>
          <w:tcPr>
            <w:tcW w:w="1672" w:type="dxa"/>
            <w:vAlign w:val="center"/>
          </w:tcPr>
          <w:p w14:paraId="52BFB010" w14:textId="77777777" w:rsidR="00265FE8" w:rsidRPr="00265FE8" w:rsidRDefault="00265FE8" w:rsidP="00265FE8">
            <w:pPr>
              <w:spacing w:after="0" w:line="240" w:lineRule="auto"/>
              <w:jc w:val="center"/>
              <w:rPr>
                <w:rFonts w:ascii="Calibri" w:eastAsia="Times New Roman" w:hAnsi="Calibri" w:cs="Calibri"/>
                <w:b/>
                <w:lang w:eastAsia="el-GR"/>
              </w:rPr>
            </w:pPr>
            <w:r w:rsidRPr="00265FE8">
              <w:rPr>
                <w:rFonts w:ascii="Calibri" w:eastAsia="Times New Roman" w:hAnsi="Calibri" w:cs="Calibri"/>
                <w:b/>
                <w:lang w:eastAsia="el-GR"/>
              </w:rPr>
              <w:t>ΝΑΙ</w:t>
            </w:r>
          </w:p>
        </w:tc>
        <w:tc>
          <w:tcPr>
            <w:tcW w:w="1847" w:type="dxa"/>
          </w:tcPr>
          <w:p w14:paraId="1ED23580" w14:textId="77777777" w:rsidR="00265FE8" w:rsidRPr="00265FE8" w:rsidRDefault="00265FE8" w:rsidP="00265FE8">
            <w:pPr>
              <w:spacing w:after="0" w:line="240" w:lineRule="auto"/>
              <w:jc w:val="both"/>
              <w:rPr>
                <w:rFonts w:ascii="Calibri" w:eastAsia="Times New Roman" w:hAnsi="Calibri" w:cs="Calibri"/>
                <w:b/>
                <w:u w:val="single"/>
                <w:lang w:eastAsia="el-GR"/>
              </w:rPr>
            </w:pPr>
          </w:p>
        </w:tc>
      </w:tr>
      <w:tr w:rsidR="00265FE8" w:rsidRPr="00265FE8" w14:paraId="208E9B2E" w14:textId="77777777" w:rsidTr="004E1741">
        <w:tc>
          <w:tcPr>
            <w:tcW w:w="945" w:type="dxa"/>
          </w:tcPr>
          <w:p w14:paraId="20178578" w14:textId="77777777" w:rsidR="00265FE8" w:rsidRPr="00265FE8" w:rsidRDefault="00265FE8" w:rsidP="00265FE8">
            <w:pPr>
              <w:spacing w:after="0" w:line="240" w:lineRule="auto"/>
              <w:jc w:val="center"/>
              <w:rPr>
                <w:rFonts w:ascii="Calibri" w:eastAsia="Times New Roman" w:hAnsi="Calibri" w:cs="Times New Roman"/>
                <w:lang w:eastAsia="el-GR"/>
              </w:rPr>
            </w:pPr>
            <w:r w:rsidRPr="00265FE8">
              <w:rPr>
                <w:rFonts w:ascii="Calibri" w:eastAsia="Times New Roman" w:hAnsi="Calibri" w:cs="Times New Roman"/>
                <w:lang w:eastAsia="el-GR"/>
              </w:rPr>
              <w:t>4</w:t>
            </w:r>
          </w:p>
          <w:p w14:paraId="416811AE" w14:textId="77777777" w:rsidR="00265FE8" w:rsidRPr="00265FE8" w:rsidRDefault="00265FE8" w:rsidP="00265FE8">
            <w:pPr>
              <w:spacing w:after="0" w:line="240" w:lineRule="auto"/>
              <w:jc w:val="center"/>
              <w:rPr>
                <w:rFonts w:ascii="Calibri" w:eastAsia="Times New Roman" w:hAnsi="Calibri" w:cs="Times New Roman"/>
                <w:lang w:eastAsia="el-GR"/>
              </w:rPr>
            </w:pPr>
          </w:p>
        </w:tc>
        <w:tc>
          <w:tcPr>
            <w:tcW w:w="5180" w:type="dxa"/>
          </w:tcPr>
          <w:p w14:paraId="507B1152" w14:textId="77777777" w:rsidR="00265FE8" w:rsidRPr="00265FE8" w:rsidRDefault="00265FE8" w:rsidP="00265FE8">
            <w:pPr>
              <w:spacing w:after="0" w:line="240" w:lineRule="auto"/>
              <w:rPr>
                <w:rFonts w:ascii="Calibri" w:eastAsia="Times New Roman" w:hAnsi="Calibri" w:cs="Times New Roman"/>
                <w:lang w:eastAsia="el-GR"/>
              </w:rPr>
            </w:pPr>
            <w:r w:rsidRPr="00265FE8">
              <w:rPr>
                <w:rFonts w:ascii="Calibri" w:eastAsia="Times New Roman" w:hAnsi="Calibri" w:cs="Calibri"/>
                <w:lang w:eastAsia="el-GR"/>
              </w:rPr>
              <w:t>Ο ανάδοχος θα είναι πλήρως και αποκλειστικά μόνος υπεύθυνος για την τήρηση της ισχύουσας νομοθεσίας ως προς το απασχολούμενο προσωπικό για την εκτέλεση των υποχρεώσεων της σύμβασης. Το προσωπικό του αναδόχου δεν έχει ουδεμία εργασιακή σχέση με το Πανεπιστήμιο.</w:t>
            </w:r>
          </w:p>
        </w:tc>
        <w:tc>
          <w:tcPr>
            <w:tcW w:w="1672" w:type="dxa"/>
            <w:vAlign w:val="center"/>
          </w:tcPr>
          <w:p w14:paraId="1C545580" w14:textId="77777777" w:rsidR="00265FE8" w:rsidRPr="00265FE8" w:rsidRDefault="00265FE8" w:rsidP="00265FE8">
            <w:pPr>
              <w:spacing w:after="0" w:line="240" w:lineRule="auto"/>
              <w:jc w:val="center"/>
              <w:rPr>
                <w:rFonts w:ascii="Calibri" w:eastAsia="Times New Roman" w:hAnsi="Calibri" w:cs="Calibri"/>
                <w:b/>
                <w:lang w:eastAsia="el-GR"/>
              </w:rPr>
            </w:pPr>
            <w:r w:rsidRPr="00265FE8">
              <w:rPr>
                <w:rFonts w:ascii="Calibri" w:eastAsia="Times New Roman" w:hAnsi="Calibri" w:cs="Calibri"/>
                <w:b/>
                <w:lang w:eastAsia="el-GR"/>
              </w:rPr>
              <w:t>ΝΑΙ</w:t>
            </w:r>
          </w:p>
        </w:tc>
        <w:tc>
          <w:tcPr>
            <w:tcW w:w="1847" w:type="dxa"/>
          </w:tcPr>
          <w:p w14:paraId="6A60D9C0" w14:textId="77777777" w:rsidR="00265FE8" w:rsidRPr="00265FE8" w:rsidRDefault="00265FE8" w:rsidP="00265FE8">
            <w:pPr>
              <w:spacing w:after="0" w:line="240" w:lineRule="auto"/>
              <w:jc w:val="both"/>
              <w:rPr>
                <w:rFonts w:ascii="Calibri" w:eastAsia="Times New Roman" w:hAnsi="Calibri" w:cs="Calibri"/>
                <w:b/>
                <w:u w:val="single"/>
                <w:lang w:eastAsia="el-GR"/>
              </w:rPr>
            </w:pPr>
          </w:p>
        </w:tc>
      </w:tr>
      <w:tr w:rsidR="00265FE8" w:rsidRPr="00265FE8" w14:paraId="19A8AA8A" w14:textId="77777777" w:rsidTr="004E1741">
        <w:tc>
          <w:tcPr>
            <w:tcW w:w="945" w:type="dxa"/>
          </w:tcPr>
          <w:p w14:paraId="19E3F3ED" w14:textId="77777777" w:rsidR="00265FE8" w:rsidRPr="00265FE8" w:rsidRDefault="00265FE8" w:rsidP="00265FE8">
            <w:pPr>
              <w:spacing w:after="0" w:line="240" w:lineRule="auto"/>
              <w:jc w:val="center"/>
              <w:rPr>
                <w:rFonts w:ascii="Calibri" w:eastAsia="Times New Roman" w:hAnsi="Calibri" w:cs="Times New Roman"/>
                <w:lang w:eastAsia="el-GR"/>
              </w:rPr>
            </w:pPr>
            <w:r w:rsidRPr="00265FE8">
              <w:rPr>
                <w:rFonts w:ascii="Calibri" w:eastAsia="Times New Roman" w:hAnsi="Calibri" w:cs="Times New Roman"/>
                <w:lang w:eastAsia="el-GR"/>
              </w:rPr>
              <w:t>5</w:t>
            </w:r>
          </w:p>
          <w:p w14:paraId="5911981F" w14:textId="77777777" w:rsidR="00265FE8" w:rsidRPr="00265FE8" w:rsidRDefault="00265FE8" w:rsidP="00265FE8">
            <w:pPr>
              <w:spacing w:after="0" w:line="240" w:lineRule="auto"/>
              <w:jc w:val="center"/>
              <w:rPr>
                <w:rFonts w:ascii="Calibri" w:eastAsia="Times New Roman" w:hAnsi="Calibri" w:cs="Times New Roman"/>
                <w:lang w:eastAsia="el-GR"/>
              </w:rPr>
            </w:pPr>
          </w:p>
        </w:tc>
        <w:tc>
          <w:tcPr>
            <w:tcW w:w="5180" w:type="dxa"/>
          </w:tcPr>
          <w:p w14:paraId="1305D2FA" w14:textId="77777777" w:rsidR="00265FE8" w:rsidRPr="00265FE8" w:rsidRDefault="00265FE8" w:rsidP="00265FE8">
            <w:pPr>
              <w:spacing w:after="0" w:line="240" w:lineRule="auto"/>
              <w:rPr>
                <w:rFonts w:ascii="Calibri" w:eastAsia="Times New Roman" w:hAnsi="Calibri" w:cs="Times New Roman"/>
                <w:lang w:eastAsia="el-GR"/>
              </w:rPr>
            </w:pPr>
            <w:r w:rsidRPr="00265FE8">
              <w:rPr>
                <w:rFonts w:ascii="Calibri" w:eastAsia="Times New Roman" w:hAnsi="Calibri" w:cs="Calibri"/>
                <w:lang w:eastAsia="el-GR"/>
              </w:rPr>
              <w:t xml:space="preserve">Ο ανάδοχος υποχρεούται την πλήρη τήρηση των διατάξεων της εργατικής νομοθεσίας έναντι του προσωπικού του, δηλ. ασφάλιση του προσωπικού του σύμφωνα με την κείμενη νομοθεσία, καταβολή </w:t>
            </w:r>
            <w:proofErr w:type="spellStart"/>
            <w:r w:rsidRPr="00265FE8">
              <w:rPr>
                <w:rFonts w:ascii="Calibri" w:eastAsia="Times New Roman" w:hAnsi="Calibri" w:cs="Calibri"/>
                <w:lang w:eastAsia="el-GR"/>
              </w:rPr>
              <w:t>νομίμων</w:t>
            </w:r>
            <w:proofErr w:type="spellEnd"/>
            <w:r w:rsidRPr="00265FE8">
              <w:rPr>
                <w:rFonts w:ascii="Calibri" w:eastAsia="Times New Roman" w:hAnsi="Calibri" w:cs="Calibri"/>
                <w:lang w:eastAsia="el-GR"/>
              </w:rPr>
              <w:t xml:space="preserve"> αποδοχών οι οποίες σε καμία περίπτωση δεν μπορεί να είναι κατώτερες των </w:t>
            </w:r>
            <w:proofErr w:type="spellStart"/>
            <w:r w:rsidRPr="00265FE8">
              <w:rPr>
                <w:rFonts w:ascii="Calibri" w:eastAsia="Times New Roman" w:hAnsi="Calibri" w:cs="Calibri"/>
                <w:lang w:eastAsia="el-GR"/>
              </w:rPr>
              <w:t>προβλεπομένων</w:t>
            </w:r>
            <w:proofErr w:type="spellEnd"/>
            <w:r w:rsidRPr="00265FE8">
              <w:rPr>
                <w:rFonts w:ascii="Calibri" w:eastAsia="Times New Roman" w:hAnsi="Calibri" w:cs="Calibri"/>
                <w:lang w:eastAsia="el-GR"/>
              </w:rPr>
              <w:t xml:space="preserve"> από την οικεία Ε.Γ.Σ.Σ.Ε. (όπως κάθε φορά ισχύει) ή τις σχετικές διαιτητικές αποφάσεις,  τήρηση  </w:t>
            </w:r>
            <w:proofErr w:type="spellStart"/>
            <w:r w:rsidRPr="00265FE8">
              <w:rPr>
                <w:rFonts w:ascii="Calibri" w:eastAsia="Times New Roman" w:hAnsi="Calibri" w:cs="Calibri"/>
                <w:lang w:eastAsia="el-GR"/>
              </w:rPr>
              <w:t>νομίμου</w:t>
            </w:r>
            <w:proofErr w:type="spellEnd"/>
            <w:r w:rsidRPr="00265FE8">
              <w:rPr>
                <w:rFonts w:ascii="Calibri" w:eastAsia="Times New Roman" w:hAnsi="Calibri" w:cs="Calibri"/>
                <w:lang w:eastAsia="el-GR"/>
              </w:rPr>
              <w:t xml:space="preserve"> ωραρίου, ασφαλιστική κάλυψη, καταβολή των νόμιμων αυξήσεων και των επιδομάτων, αμοιβή για υπερωριακή απασχόληση, αμοιβή για απασχόληση σε αργίες, όροι υγιεινής και ασφάλειας των εργαζομένων κ.λπ. χωρίς καμία απολύτως ευθύνη του Πανεπιστημίου. Το Πανεπιστήμιο δεν έχει υποχρέωση καταβολής αποζημίωσης για υπερωριακή απασχόληση ή οποιαδήποτε άλλη αμοιβή στο προσωπικό του αναδόχου ή τρίτων.</w:t>
            </w:r>
          </w:p>
        </w:tc>
        <w:tc>
          <w:tcPr>
            <w:tcW w:w="1672" w:type="dxa"/>
            <w:vAlign w:val="center"/>
          </w:tcPr>
          <w:p w14:paraId="617B8202" w14:textId="77777777" w:rsidR="00265FE8" w:rsidRPr="00265FE8" w:rsidRDefault="00265FE8" w:rsidP="00265FE8">
            <w:pPr>
              <w:spacing w:after="0" w:line="240" w:lineRule="auto"/>
              <w:jc w:val="center"/>
              <w:rPr>
                <w:rFonts w:ascii="Calibri" w:eastAsia="Times New Roman" w:hAnsi="Calibri" w:cs="Calibri"/>
                <w:b/>
                <w:lang w:eastAsia="el-GR"/>
              </w:rPr>
            </w:pPr>
            <w:r w:rsidRPr="00265FE8">
              <w:rPr>
                <w:rFonts w:ascii="Calibri" w:eastAsia="Times New Roman" w:hAnsi="Calibri" w:cs="Calibri"/>
                <w:b/>
                <w:lang w:eastAsia="el-GR"/>
              </w:rPr>
              <w:t>ΝΑΙ</w:t>
            </w:r>
          </w:p>
        </w:tc>
        <w:tc>
          <w:tcPr>
            <w:tcW w:w="1847" w:type="dxa"/>
          </w:tcPr>
          <w:p w14:paraId="5A37619D" w14:textId="77777777" w:rsidR="00265FE8" w:rsidRPr="00265FE8" w:rsidRDefault="00265FE8" w:rsidP="00265FE8">
            <w:pPr>
              <w:spacing w:after="0" w:line="240" w:lineRule="auto"/>
              <w:jc w:val="both"/>
              <w:rPr>
                <w:rFonts w:ascii="Calibri" w:eastAsia="Times New Roman" w:hAnsi="Calibri" w:cs="Calibri"/>
                <w:b/>
                <w:u w:val="single"/>
                <w:lang w:eastAsia="el-GR"/>
              </w:rPr>
            </w:pPr>
          </w:p>
        </w:tc>
      </w:tr>
      <w:tr w:rsidR="00265FE8" w:rsidRPr="00265FE8" w14:paraId="688257AB" w14:textId="77777777" w:rsidTr="004E1741">
        <w:tc>
          <w:tcPr>
            <w:tcW w:w="945" w:type="dxa"/>
          </w:tcPr>
          <w:p w14:paraId="76A33630" w14:textId="77777777" w:rsidR="00265FE8" w:rsidRPr="00265FE8" w:rsidRDefault="00265FE8" w:rsidP="00265FE8">
            <w:pPr>
              <w:spacing w:after="0" w:line="240" w:lineRule="auto"/>
              <w:jc w:val="center"/>
              <w:rPr>
                <w:rFonts w:ascii="Calibri" w:eastAsia="Times New Roman" w:hAnsi="Calibri" w:cs="Times New Roman"/>
                <w:lang w:eastAsia="el-GR"/>
              </w:rPr>
            </w:pPr>
            <w:r w:rsidRPr="00265FE8">
              <w:rPr>
                <w:rFonts w:ascii="Calibri" w:eastAsia="Times New Roman" w:hAnsi="Calibri" w:cs="Times New Roman"/>
                <w:lang w:eastAsia="el-GR"/>
              </w:rPr>
              <w:t>6</w:t>
            </w:r>
          </w:p>
          <w:p w14:paraId="6E62C945" w14:textId="77777777" w:rsidR="00265FE8" w:rsidRPr="00265FE8" w:rsidRDefault="00265FE8" w:rsidP="00265FE8">
            <w:pPr>
              <w:spacing w:after="0" w:line="240" w:lineRule="auto"/>
              <w:jc w:val="center"/>
              <w:rPr>
                <w:rFonts w:ascii="Calibri" w:eastAsia="Times New Roman" w:hAnsi="Calibri" w:cs="Times New Roman"/>
                <w:lang w:eastAsia="el-GR"/>
              </w:rPr>
            </w:pPr>
          </w:p>
        </w:tc>
        <w:tc>
          <w:tcPr>
            <w:tcW w:w="5180" w:type="dxa"/>
          </w:tcPr>
          <w:p w14:paraId="5ED04364" w14:textId="77777777" w:rsidR="00265FE8" w:rsidRPr="00265FE8" w:rsidRDefault="00265FE8" w:rsidP="00265FE8">
            <w:pPr>
              <w:spacing w:after="0" w:line="240" w:lineRule="auto"/>
              <w:rPr>
                <w:rFonts w:ascii="Calibri" w:eastAsia="Times New Roman" w:hAnsi="Calibri" w:cs="Times New Roman"/>
                <w:lang w:eastAsia="el-GR"/>
              </w:rPr>
            </w:pPr>
            <w:r w:rsidRPr="00265FE8">
              <w:rPr>
                <w:rFonts w:ascii="Calibri" w:eastAsia="Times New Roman" w:hAnsi="Calibri" w:cs="Calibri"/>
                <w:lang w:eastAsia="el-GR"/>
              </w:rPr>
              <w:t xml:space="preserve">Ο ανάδοχος </w:t>
            </w:r>
            <w:proofErr w:type="spellStart"/>
            <w:r w:rsidRPr="00265FE8">
              <w:rPr>
                <w:rFonts w:ascii="Calibri" w:eastAsia="Times New Roman" w:hAnsi="Calibri" w:cs="Calibri"/>
                <w:lang w:eastAsia="el-GR"/>
              </w:rPr>
              <w:t>βαρύνεται</w:t>
            </w:r>
            <w:proofErr w:type="spellEnd"/>
            <w:r w:rsidRPr="00265FE8">
              <w:rPr>
                <w:rFonts w:ascii="Calibri" w:eastAsia="Times New Roman" w:hAnsi="Calibri" w:cs="Calibri"/>
                <w:lang w:eastAsia="el-GR"/>
              </w:rPr>
              <w:t xml:space="preserve"> με όλες τις εισφορές του ΕΦΚΑ και των λοιπών Ταμείων, κύριας και επικουρικής ασφάλισης, καθώς και με τα Δώρα Χριστουγέννων, Πάσχα, αδείας προσωπικού, </w:t>
            </w:r>
            <w:proofErr w:type="spellStart"/>
            <w:r w:rsidRPr="00265FE8">
              <w:rPr>
                <w:rFonts w:ascii="Calibri" w:eastAsia="Times New Roman" w:hAnsi="Calibri" w:cs="Calibri"/>
                <w:lang w:eastAsia="el-GR"/>
              </w:rPr>
              <w:t>κ.λ.π</w:t>
            </w:r>
            <w:proofErr w:type="spellEnd"/>
            <w:r w:rsidRPr="00265FE8">
              <w:rPr>
                <w:rFonts w:ascii="Calibri" w:eastAsia="Times New Roman" w:hAnsi="Calibri" w:cs="Calibri"/>
                <w:lang w:eastAsia="el-GR"/>
              </w:rPr>
              <w:t>. και για κάθε υποχρέωση του προς αυτούς ως εργοδότης.</w:t>
            </w:r>
          </w:p>
        </w:tc>
        <w:tc>
          <w:tcPr>
            <w:tcW w:w="1672" w:type="dxa"/>
            <w:vAlign w:val="center"/>
          </w:tcPr>
          <w:p w14:paraId="76B63FBF" w14:textId="77777777" w:rsidR="00265FE8" w:rsidRPr="00265FE8" w:rsidRDefault="00265FE8" w:rsidP="00265FE8">
            <w:pPr>
              <w:spacing w:after="0" w:line="240" w:lineRule="auto"/>
              <w:jc w:val="center"/>
              <w:rPr>
                <w:rFonts w:ascii="Calibri" w:eastAsia="Times New Roman" w:hAnsi="Calibri" w:cs="Calibri"/>
                <w:b/>
                <w:lang w:eastAsia="el-GR"/>
              </w:rPr>
            </w:pPr>
            <w:r w:rsidRPr="00265FE8">
              <w:rPr>
                <w:rFonts w:ascii="Calibri" w:eastAsia="Times New Roman" w:hAnsi="Calibri" w:cs="Calibri"/>
                <w:b/>
                <w:lang w:eastAsia="el-GR"/>
              </w:rPr>
              <w:t>ΝΑΙ</w:t>
            </w:r>
          </w:p>
        </w:tc>
        <w:tc>
          <w:tcPr>
            <w:tcW w:w="1847" w:type="dxa"/>
          </w:tcPr>
          <w:p w14:paraId="48B87C38" w14:textId="77777777" w:rsidR="00265FE8" w:rsidRPr="00265FE8" w:rsidRDefault="00265FE8" w:rsidP="00265FE8">
            <w:pPr>
              <w:spacing w:after="0" w:line="240" w:lineRule="auto"/>
              <w:jc w:val="both"/>
              <w:rPr>
                <w:rFonts w:ascii="Calibri" w:eastAsia="Times New Roman" w:hAnsi="Calibri" w:cs="Calibri"/>
                <w:b/>
                <w:u w:val="single"/>
                <w:lang w:eastAsia="el-GR"/>
              </w:rPr>
            </w:pPr>
          </w:p>
        </w:tc>
      </w:tr>
      <w:tr w:rsidR="00265FE8" w:rsidRPr="00265FE8" w14:paraId="4920E2D7" w14:textId="77777777" w:rsidTr="004E1741">
        <w:tc>
          <w:tcPr>
            <w:tcW w:w="945" w:type="dxa"/>
          </w:tcPr>
          <w:p w14:paraId="6B6A2777" w14:textId="77777777" w:rsidR="00265FE8" w:rsidRPr="00265FE8" w:rsidRDefault="00265FE8" w:rsidP="00265FE8">
            <w:pPr>
              <w:spacing w:after="0" w:line="240" w:lineRule="auto"/>
              <w:jc w:val="center"/>
              <w:rPr>
                <w:rFonts w:ascii="Calibri" w:eastAsia="Times New Roman" w:hAnsi="Calibri" w:cs="Times New Roman"/>
                <w:lang w:eastAsia="el-GR"/>
              </w:rPr>
            </w:pPr>
            <w:r w:rsidRPr="00265FE8">
              <w:rPr>
                <w:rFonts w:ascii="Calibri" w:eastAsia="Times New Roman" w:hAnsi="Calibri" w:cs="Times New Roman"/>
                <w:lang w:eastAsia="el-GR"/>
              </w:rPr>
              <w:lastRenderedPageBreak/>
              <w:t>7</w:t>
            </w:r>
          </w:p>
          <w:p w14:paraId="6278F318" w14:textId="77777777" w:rsidR="00265FE8" w:rsidRPr="00265FE8" w:rsidRDefault="00265FE8" w:rsidP="00265FE8">
            <w:pPr>
              <w:spacing w:after="0" w:line="240" w:lineRule="auto"/>
              <w:jc w:val="center"/>
              <w:rPr>
                <w:rFonts w:ascii="Calibri" w:eastAsia="Times New Roman" w:hAnsi="Calibri" w:cs="Times New Roman"/>
                <w:lang w:eastAsia="el-GR"/>
              </w:rPr>
            </w:pPr>
          </w:p>
        </w:tc>
        <w:tc>
          <w:tcPr>
            <w:tcW w:w="5180" w:type="dxa"/>
          </w:tcPr>
          <w:p w14:paraId="5512CB17" w14:textId="77777777" w:rsidR="00265FE8" w:rsidRPr="00265FE8" w:rsidRDefault="00265FE8" w:rsidP="00265FE8">
            <w:pPr>
              <w:spacing w:after="0" w:line="240" w:lineRule="auto"/>
              <w:rPr>
                <w:rFonts w:ascii="Calibri" w:eastAsia="Times New Roman" w:hAnsi="Calibri" w:cs="Times New Roman"/>
                <w:lang w:eastAsia="el-GR"/>
              </w:rPr>
            </w:pPr>
            <w:r w:rsidRPr="00265FE8">
              <w:rPr>
                <w:rFonts w:ascii="Calibri" w:eastAsia="Times New Roman" w:hAnsi="Calibri" w:cs="Calibri"/>
                <w:lang w:eastAsia="el-GR"/>
              </w:rPr>
              <w:t>Σε περίπτωση απασχόλησης αλλοδαπών, θα πρέπει αυτοί να διαθέτουν άδεια παραμονής και άδεια εργασίας για την Ελλάδα.</w:t>
            </w:r>
          </w:p>
        </w:tc>
        <w:tc>
          <w:tcPr>
            <w:tcW w:w="1672" w:type="dxa"/>
            <w:vAlign w:val="center"/>
          </w:tcPr>
          <w:p w14:paraId="4D06165C" w14:textId="77777777" w:rsidR="00265FE8" w:rsidRPr="00265FE8" w:rsidRDefault="00265FE8" w:rsidP="00265FE8">
            <w:pPr>
              <w:spacing w:after="0" w:line="240" w:lineRule="auto"/>
              <w:jc w:val="center"/>
              <w:rPr>
                <w:rFonts w:ascii="Calibri" w:eastAsia="Times New Roman" w:hAnsi="Calibri" w:cs="Calibri"/>
                <w:b/>
                <w:lang w:eastAsia="el-GR"/>
              </w:rPr>
            </w:pPr>
            <w:r w:rsidRPr="00265FE8">
              <w:rPr>
                <w:rFonts w:ascii="Calibri" w:eastAsia="Times New Roman" w:hAnsi="Calibri" w:cs="Calibri"/>
                <w:b/>
                <w:lang w:eastAsia="el-GR"/>
              </w:rPr>
              <w:t>ΝΑΙ</w:t>
            </w:r>
          </w:p>
        </w:tc>
        <w:tc>
          <w:tcPr>
            <w:tcW w:w="1847" w:type="dxa"/>
          </w:tcPr>
          <w:p w14:paraId="7D949B90" w14:textId="77777777" w:rsidR="00265FE8" w:rsidRPr="00265FE8" w:rsidRDefault="00265FE8" w:rsidP="00265FE8">
            <w:pPr>
              <w:spacing w:after="0" w:line="240" w:lineRule="auto"/>
              <w:jc w:val="both"/>
              <w:rPr>
                <w:rFonts w:ascii="Calibri" w:eastAsia="Times New Roman" w:hAnsi="Calibri" w:cs="Calibri"/>
                <w:b/>
                <w:u w:val="single"/>
                <w:lang w:eastAsia="el-GR"/>
              </w:rPr>
            </w:pPr>
          </w:p>
        </w:tc>
      </w:tr>
      <w:tr w:rsidR="00265FE8" w:rsidRPr="00265FE8" w14:paraId="17D0AE74" w14:textId="77777777" w:rsidTr="004E1741">
        <w:tc>
          <w:tcPr>
            <w:tcW w:w="945" w:type="dxa"/>
          </w:tcPr>
          <w:p w14:paraId="0DAB31F1" w14:textId="77777777" w:rsidR="00265FE8" w:rsidRPr="00265FE8" w:rsidRDefault="00265FE8" w:rsidP="00265FE8">
            <w:pPr>
              <w:spacing w:after="0" w:line="240" w:lineRule="auto"/>
              <w:jc w:val="center"/>
              <w:rPr>
                <w:rFonts w:ascii="Calibri" w:eastAsia="Times New Roman" w:hAnsi="Calibri" w:cs="Times New Roman"/>
                <w:lang w:eastAsia="el-GR"/>
              </w:rPr>
            </w:pPr>
            <w:r w:rsidRPr="00265FE8">
              <w:rPr>
                <w:rFonts w:ascii="Calibri" w:eastAsia="Times New Roman" w:hAnsi="Calibri" w:cs="Times New Roman"/>
                <w:lang w:eastAsia="el-GR"/>
              </w:rPr>
              <w:t>8</w:t>
            </w:r>
          </w:p>
          <w:p w14:paraId="7BA7AA3D" w14:textId="77777777" w:rsidR="00265FE8" w:rsidRPr="00265FE8" w:rsidRDefault="00265FE8" w:rsidP="00265FE8">
            <w:pPr>
              <w:spacing w:after="0" w:line="240" w:lineRule="auto"/>
              <w:jc w:val="center"/>
              <w:rPr>
                <w:rFonts w:ascii="Calibri" w:eastAsia="Times New Roman" w:hAnsi="Calibri" w:cs="Times New Roman"/>
                <w:lang w:eastAsia="el-GR"/>
              </w:rPr>
            </w:pPr>
          </w:p>
        </w:tc>
        <w:tc>
          <w:tcPr>
            <w:tcW w:w="5180" w:type="dxa"/>
          </w:tcPr>
          <w:p w14:paraId="6A3ACF22" w14:textId="77777777" w:rsidR="00265FE8" w:rsidRPr="00265FE8" w:rsidRDefault="00265FE8" w:rsidP="00265FE8">
            <w:pPr>
              <w:spacing w:after="0" w:line="240" w:lineRule="auto"/>
              <w:rPr>
                <w:rFonts w:ascii="Calibri" w:eastAsia="Times New Roman" w:hAnsi="Calibri" w:cs="Times New Roman"/>
                <w:lang w:eastAsia="el-GR"/>
              </w:rPr>
            </w:pPr>
            <w:r w:rsidRPr="00265FE8">
              <w:rPr>
                <w:rFonts w:ascii="Calibri" w:eastAsia="Times New Roman" w:hAnsi="Calibri" w:cs="Calibri"/>
                <w:lang w:eastAsia="el-GR"/>
              </w:rPr>
              <w:t>Το Πανεπιστήμιο απαλλάσσεται από κάθε ευθύνη και υποχρέωση για αποζημίωση από τυχόν ατύχημα ή από κάθε άλλη αιτία κατά την εκτέλεση της παροχής υπηρεσιών, η οποία βαρύνει τον ανάδοχο.</w:t>
            </w:r>
          </w:p>
        </w:tc>
        <w:tc>
          <w:tcPr>
            <w:tcW w:w="1672" w:type="dxa"/>
            <w:vAlign w:val="center"/>
          </w:tcPr>
          <w:p w14:paraId="6D29379F" w14:textId="77777777" w:rsidR="00265FE8" w:rsidRPr="00265FE8" w:rsidRDefault="00265FE8" w:rsidP="00265FE8">
            <w:pPr>
              <w:spacing w:after="0" w:line="240" w:lineRule="auto"/>
              <w:jc w:val="center"/>
              <w:rPr>
                <w:rFonts w:ascii="Calibri" w:eastAsia="Times New Roman" w:hAnsi="Calibri" w:cs="Calibri"/>
                <w:b/>
                <w:lang w:eastAsia="el-GR"/>
              </w:rPr>
            </w:pPr>
            <w:r w:rsidRPr="00265FE8">
              <w:rPr>
                <w:rFonts w:ascii="Calibri" w:eastAsia="Times New Roman" w:hAnsi="Calibri" w:cs="Calibri"/>
                <w:b/>
                <w:lang w:eastAsia="el-GR"/>
              </w:rPr>
              <w:t>ΝΑΙ</w:t>
            </w:r>
          </w:p>
        </w:tc>
        <w:tc>
          <w:tcPr>
            <w:tcW w:w="1847" w:type="dxa"/>
          </w:tcPr>
          <w:p w14:paraId="6147BAA8" w14:textId="77777777" w:rsidR="00265FE8" w:rsidRPr="00265FE8" w:rsidRDefault="00265FE8" w:rsidP="00265FE8">
            <w:pPr>
              <w:spacing w:after="0" w:line="240" w:lineRule="auto"/>
              <w:jc w:val="both"/>
              <w:rPr>
                <w:rFonts w:ascii="Calibri" w:eastAsia="Times New Roman" w:hAnsi="Calibri" w:cs="Calibri"/>
                <w:b/>
                <w:u w:val="single"/>
                <w:lang w:eastAsia="el-GR"/>
              </w:rPr>
            </w:pPr>
          </w:p>
        </w:tc>
      </w:tr>
    </w:tbl>
    <w:p w14:paraId="3BC14F70" w14:textId="77777777" w:rsidR="00265FE8" w:rsidRPr="00265FE8" w:rsidRDefault="00265FE8" w:rsidP="00265FE8">
      <w:pPr>
        <w:spacing w:after="0" w:line="240" w:lineRule="auto"/>
        <w:rPr>
          <w:rFonts w:ascii="Calibri" w:eastAsia="Times New Roman" w:hAnsi="Calibri" w:cs="Calibri"/>
          <w:lang w:val="en-US" w:eastAsia="el-GR"/>
        </w:rPr>
      </w:pPr>
    </w:p>
    <w:p w14:paraId="0211577B" w14:textId="77777777" w:rsidR="00265FE8" w:rsidRPr="00265FE8" w:rsidRDefault="00265FE8" w:rsidP="00265FE8">
      <w:pPr>
        <w:spacing w:after="0" w:line="240" w:lineRule="auto"/>
        <w:rPr>
          <w:rFonts w:ascii="Calibri" w:eastAsia="Times New Roman" w:hAnsi="Calibri" w:cs="Calibri"/>
          <w:lang w:eastAsia="el-GR"/>
        </w:rPr>
      </w:pPr>
    </w:p>
    <w:p w14:paraId="6E55AA5A" w14:textId="77777777" w:rsidR="00265FE8" w:rsidRPr="00265FE8" w:rsidRDefault="00265FE8" w:rsidP="00265FE8">
      <w:pPr>
        <w:spacing w:after="0" w:line="240" w:lineRule="auto"/>
        <w:rPr>
          <w:rFonts w:ascii="Calibri" w:eastAsia="Times New Roman" w:hAnsi="Calibri" w:cs="Calibri"/>
          <w:lang w:eastAsia="el-GR"/>
        </w:rPr>
      </w:pPr>
    </w:p>
    <w:p w14:paraId="67752007" w14:textId="77777777" w:rsidR="00265FE8" w:rsidRPr="00265FE8" w:rsidRDefault="00265FE8" w:rsidP="00265FE8">
      <w:pPr>
        <w:autoSpaceDE w:val="0"/>
        <w:autoSpaceDN w:val="0"/>
        <w:adjustRightInd w:val="0"/>
        <w:spacing w:after="0" w:line="240" w:lineRule="auto"/>
        <w:ind w:left="4320" w:firstLine="720"/>
        <w:rPr>
          <w:rFonts w:ascii="Calibri" w:eastAsia="Times New Roman" w:hAnsi="Calibri" w:cs="Times New Roman"/>
          <w:lang w:eastAsia="el-GR"/>
        </w:rPr>
      </w:pPr>
      <w:r w:rsidRPr="00265FE8">
        <w:rPr>
          <w:rFonts w:ascii="Calibri" w:eastAsia="Times New Roman" w:hAnsi="Calibri" w:cs="Calibri"/>
          <w:b/>
          <w:lang w:eastAsia="el-GR"/>
        </w:rPr>
        <w:t xml:space="preserve">  </w:t>
      </w:r>
      <w:r w:rsidRPr="00265FE8">
        <w:rPr>
          <w:rFonts w:ascii="Calibri" w:eastAsia="Times New Roman" w:hAnsi="Calibri" w:cs="Times New Roman"/>
          <w:b/>
          <w:bCs/>
          <w:lang w:eastAsia="el-GR"/>
        </w:rPr>
        <w:t xml:space="preserve">Τόπος ………………………….. </w:t>
      </w:r>
    </w:p>
    <w:p w14:paraId="135A9B84" w14:textId="77777777" w:rsidR="00265FE8" w:rsidRPr="00265FE8" w:rsidRDefault="00265FE8" w:rsidP="00265FE8">
      <w:pPr>
        <w:autoSpaceDE w:val="0"/>
        <w:autoSpaceDN w:val="0"/>
        <w:adjustRightInd w:val="0"/>
        <w:spacing w:after="0" w:line="240" w:lineRule="auto"/>
        <w:ind w:left="4320" w:firstLine="720"/>
        <w:rPr>
          <w:rFonts w:ascii="Calibri" w:eastAsia="Times New Roman" w:hAnsi="Calibri" w:cs="Times New Roman"/>
          <w:b/>
          <w:bCs/>
          <w:lang w:eastAsia="el-GR"/>
        </w:rPr>
      </w:pPr>
    </w:p>
    <w:p w14:paraId="160CCACE" w14:textId="77777777" w:rsidR="00265FE8" w:rsidRPr="00265FE8" w:rsidRDefault="00265FE8" w:rsidP="00265FE8">
      <w:pPr>
        <w:autoSpaceDE w:val="0"/>
        <w:autoSpaceDN w:val="0"/>
        <w:adjustRightInd w:val="0"/>
        <w:spacing w:after="0" w:line="240" w:lineRule="auto"/>
        <w:ind w:left="4320" w:firstLine="720"/>
        <w:rPr>
          <w:rFonts w:ascii="Calibri" w:eastAsia="Times New Roman" w:hAnsi="Calibri" w:cs="Times New Roman"/>
          <w:lang w:eastAsia="el-GR"/>
        </w:rPr>
      </w:pPr>
      <w:r w:rsidRPr="00265FE8">
        <w:rPr>
          <w:rFonts w:ascii="Calibri" w:eastAsia="Times New Roman" w:hAnsi="Calibri" w:cs="Times New Roman"/>
          <w:b/>
          <w:bCs/>
          <w:lang w:eastAsia="el-GR"/>
        </w:rPr>
        <w:t xml:space="preserve">         Ο ΠΡΟΣΦΕΡΩΝ </w:t>
      </w:r>
    </w:p>
    <w:p w14:paraId="03CD0EFD" w14:textId="77777777" w:rsidR="00265FE8" w:rsidRPr="00265FE8" w:rsidRDefault="00265FE8" w:rsidP="00265FE8">
      <w:pPr>
        <w:autoSpaceDE w:val="0"/>
        <w:autoSpaceDN w:val="0"/>
        <w:adjustRightInd w:val="0"/>
        <w:spacing w:after="0" w:line="240" w:lineRule="auto"/>
        <w:ind w:left="4320" w:firstLine="720"/>
        <w:rPr>
          <w:rFonts w:ascii="Calibri" w:eastAsia="Times New Roman" w:hAnsi="Calibri" w:cs="Times New Roman"/>
          <w:b/>
          <w:bCs/>
          <w:lang w:eastAsia="el-GR"/>
        </w:rPr>
      </w:pPr>
    </w:p>
    <w:p w14:paraId="6CC4C4B1" w14:textId="77777777" w:rsidR="00265FE8" w:rsidRPr="00265FE8" w:rsidRDefault="00265FE8" w:rsidP="00265FE8">
      <w:pPr>
        <w:autoSpaceDE w:val="0"/>
        <w:autoSpaceDN w:val="0"/>
        <w:adjustRightInd w:val="0"/>
        <w:spacing w:after="0" w:line="240" w:lineRule="auto"/>
        <w:ind w:left="4320" w:firstLine="720"/>
        <w:rPr>
          <w:rFonts w:ascii="Calibri" w:eastAsia="Times New Roman" w:hAnsi="Calibri" w:cs="Times New Roman"/>
          <w:b/>
          <w:bCs/>
          <w:lang w:eastAsia="el-GR"/>
        </w:rPr>
      </w:pPr>
    </w:p>
    <w:p w14:paraId="53BAB0C3" w14:textId="77777777" w:rsidR="00265FE8" w:rsidRPr="00265FE8" w:rsidRDefault="00265FE8" w:rsidP="00265FE8">
      <w:pPr>
        <w:autoSpaceDE w:val="0"/>
        <w:autoSpaceDN w:val="0"/>
        <w:adjustRightInd w:val="0"/>
        <w:spacing w:after="0" w:line="240" w:lineRule="auto"/>
        <w:ind w:left="4320" w:firstLine="720"/>
        <w:rPr>
          <w:rFonts w:ascii="Calibri" w:eastAsia="Times New Roman" w:hAnsi="Calibri" w:cs="Times New Roman"/>
          <w:b/>
          <w:bCs/>
          <w:lang w:eastAsia="el-GR"/>
        </w:rPr>
      </w:pPr>
    </w:p>
    <w:p w14:paraId="3C1C096C" w14:textId="77777777" w:rsidR="00265FE8" w:rsidRPr="00265FE8" w:rsidRDefault="00265FE8" w:rsidP="00265FE8">
      <w:pPr>
        <w:autoSpaceDE w:val="0"/>
        <w:autoSpaceDN w:val="0"/>
        <w:adjustRightInd w:val="0"/>
        <w:spacing w:after="0" w:line="240" w:lineRule="auto"/>
        <w:ind w:left="4320" w:firstLine="720"/>
        <w:rPr>
          <w:rFonts w:ascii="Calibri" w:eastAsia="Times New Roman" w:hAnsi="Calibri" w:cs="Times New Roman"/>
          <w:lang w:eastAsia="el-GR"/>
        </w:rPr>
      </w:pPr>
      <w:r w:rsidRPr="00265FE8">
        <w:rPr>
          <w:rFonts w:ascii="Calibri" w:eastAsia="Times New Roman" w:hAnsi="Calibri" w:cs="Times New Roman"/>
          <w:b/>
          <w:bCs/>
          <w:lang w:eastAsia="el-GR"/>
        </w:rPr>
        <w:t xml:space="preserve">  ……………………………………. </w:t>
      </w:r>
    </w:p>
    <w:p w14:paraId="1AA2533F" w14:textId="77777777" w:rsidR="00265FE8" w:rsidRPr="00265FE8" w:rsidRDefault="00265FE8" w:rsidP="00265FE8">
      <w:pPr>
        <w:spacing w:after="0" w:line="240" w:lineRule="auto"/>
        <w:ind w:left="2160" w:firstLine="720"/>
        <w:rPr>
          <w:rFonts w:ascii="Calibri" w:eastAsia="Times New Roman" w:hAnsi="Calibri" w:cs="Times New Roman"/>
          <w:lang w:eastAsia="el-GR"/>
        </w:rPr>
      </w:pPr>
      <w:r w:rsidRPr="00265FE8">
        <w:rPr>
          <w:rFonts w:ascii="Calibri" w:eastAsia="Times New Roman" w:hAnsi="Calibri" w:cs="Times New Roman"/>
          <w:b/>
          <w:bCs/>
          <w:lang w:eastAsia="el-GR"/>
        </w:rPr>
        <w:t xml:space="preserve">                                                  (υπογραφή – σφραγίδα) </w:t>
      </w:r>
    </w:p>
    <w:p w14:paraId="4A42D9F8" w14:textId="77777777" w:rsidR="006B37BF" w:rsidRDefault="006B37BF"/>
    <w:sectPr w:rsidR="006B37BF">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00C9" w14:textId="77777777" w:rsidR="007C60B9" w:rsidRDefault="007C60B9" w:rsidP="007C60B9">
      <w:pPr>
        <w:spacing w:after="0" w:line="240" w:lineRule="auto"/>
      </w:pPr>
      <w:r>
        <w:separator/>
      </w:r>
    </w:p>
  </w:endnote>
  <w:endnote w:type="continuationSeparator" w:id="0">
    <w:p w14:paraId="15B866D0" w14:textId="77777777" w:rsidR="007C60B9" w:rsidRDefault="007C60B9" w:rsidP="007C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MT">
    <w:altName w:val="Times New Roman"/>
    <w:panose1 w:val="020B0604020202020204"/>
    <w:charset w:val="A1"/>
    <w:family w:val="auto"/>
    <w:notTrueType/>
    <w:pitch w:val="default"/>
    <w:sig w:usb0="00000083"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F19A" w14:textId="77777777" w:rsidR="007C60B9" w:rsidRDefault="007C60B9" w:rsidP="007C60B9">
      <w:pPr>
        <w:spacing w:after="0" w:line="240" w:lineRule="auto"/>
      </w:pPr>
      <w:r>
        <w:separator/>
      </w:r>
    </w:p>
  </w:footnote>
  <w:footnote w:type="continuationSeparator" w:id="0">
    <w:p w14:paraId="778E39B5" w14:textId="77777777" w:rsidR="007C60B9" w:rsidRDefault="007C60B9" w:rsidP="007C6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7EB9" w14:textId="77777777" w:rsidR="007C60B9" w:rsidRPr="007C60B9" w:rsidRDefault="007C60B9" w:rsidP="007C60B9">
    <w:pPr>
      <w:tabs>
        <w:tab w:val="center" w:pos="4153"/>
        <w:tab w:val="right" w:pos="8306"/>
      </w:tabs>
      <w:spacing w:after="0" w:line="240" w:lineRule="auto"/>
      <w:jc w:val="center"/>
      <w:rPr>
        <w:rFonts w:ascii="Arial" w:eastAsia="Times New Roman" w:hAnsi="Arial" w:cs="Times New Roman"/>
        <w:b/>
        <w:bCs/>
        <w:i/>
        <w:iCs/>
        <w:color w:val="0070C0"/>
        <w:szCs w:val="20"/>
        <w:lang w:eastAsia="el-GR"/>
      </w:rPr>
    </w:pPr>
    <w:r w:rsidRPr="007C60B9">
      <w:rPr>
        <w:rFonts w:ascii="Calibri" w:eastAsia="Times New Roman" w:hAnsi="Calibri" w:cs="Calibri"/>
        <w:noProof/>
        <w:lang w:eastAsia="el-GR"/>
      </w:rPr>
      <w:drawing>
        <wp:anchor distT="0" distB="0" distL="114300" distR="114300" simplePos="0" relativeHeight="251659264" behindDoc="0" locked="0" layoutInCell="1" allowOverlap="1" wp14:anchorId="772D5C6A" wp14:editId="223F4D37">
          <wp:simplePos x="0" y="0"/>
          <wp:positionH relativeFrom="column">
            <wp:posOffset>-407670</wp:posOffset>
          </wp:positionH>
          <wp:positionV relativeFrom="paragraph">
            <wp:posOffset>-126365</wp:posOffset>
          </wp:positionV>
          <wp:extent cx="495300" cy="571500"/>
          <wp:effectExtent l="0" t="0" r="0" b="0"/>
          <wp:wrapTopAndBottom/>
          <wp:docPr id="1" name="Εικόνα 1"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1" cstate="print"/>
                  <a:srcRect/>
                  <a:stretch>
                    <a:fillRect/>
                  </a:stretch>
                </pic:blipFill>
                <pic:spPr bwMode="auto">
                  <a:xfrm>
                    <a:off x="0" y="0"/>
                    <a:ext cx="495300" cy="571500"/>
                  </a:xfrm>
                  <a:prstGeom prst="rect">
                    <a:avLst/>
                  </a:prstGeom>
                  <a:noFill/>
                </pic:spPr>
              </pic:pic>
            </a:graphicData>
          </a:graphic>
          <wp14:sizeRelV relativeFrom="margin">
            <wp14:pctHeight>0</wp14:pctHeight>
          </wp14:sizeRelV>
        </wp:anchor>
      </w:drawing>
    </w:r>
    <w:r w:rsidRPr="007C60B9">
      <w:rPr>
        <w:rFonts w:ascii="Arial" w:eastAsia="Times New Roman" w:hAnsi="Arial" w:cs="Times New Roman"/>
        <w:b/>
        <w:bCs/>
        <w:i/>
        <w:iCs/>
        <w:color w:val="0070C0"/>
        <w:szCs w:val="20"/>
        <w:lang w:eastAsia="el-GR"/>
      </w:rPr>
      <w:t>Έλεγχος των ανελκυστήρων της Πανεπιστημιούπολης Ιωαννίνων για την έκδοση πιστοποιητικού 2023</w:t>
    </w:r>
  </w:p>
  <w:p w14:paraId="464FA723" w14:textId="77777777" w:rsidR="007C60B9" w:rsidRDefault="007C60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19"/>
    <w:rsid w:val="00265FE8"/>
    <w:rsid w:val="006B37BF"/>
    <w:rsid w:val="007C60B9"/>
    <w:rsid w:val="00B07A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0B8B8-AF55-4360-B26D-4E12DFF9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60B9"/>
    <w:pPr>
      <w:tabs>
        <w:tab w:val="center" w:pos="4153"/>
        <w:tab w:val="right" w:pos="8306"/>
      </w:tabs>
      <w:spacing w:after="0" w:line="240" w:lineRule="auto"/>
    </w:pPr>
  </w:style>
  <w:style w:type="character" w:customStyle="1" w:styleId="Char">
    <w:name w:val="Κεφαλίδα Char"/>
    <w:basedOn w:val="a0"/>
    <w:link w:val="a3"/>
    <w:uiPriority w:val="99"/>
    <w:rsid w:val="007C60B9"/>
  </w:style>
  <w:style w:type="paragraph" w:styleId="a4">
    <w:name w:val="footer"/>
    <w:basedOn w:val="a"/>
    <w:link w:val="Char0"/>
    <w:uiPriority w:val="99"/>
    <w:unhideWhenUsed/>
    <w:rsid w:val="007C60B9"/>
    <w:pPr>
      <w:tabs>
        <w:tab w:val="center" w:pos="4153"/>
        <w:tab w:val="right" w:pos="8306"/>
      </w:tabs>
      <w:spacing w:after="0" w:line="240" w:lineRule="auto"/>
    </w:pPr>
  </w:style>
  <w:style w:type="character" w:customStyle="1" w:styleId="Char0">
    <w:name w:val="Υποσέλιδο Char"/>
    <w:basedOn w:val="a0"/>
    <w:link w:val="a4"/>
    <w:uiPriority w:val="99"/>
    <w:rsid w:val="007C6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2049</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ΚΑΤΙΝΑ ΤΑΤΑ</dc:creator>
  <cp:keywords/>
  <dc:description/>
  <cp:lastModifiedBy>ΚΑΤΙΝΑ ΤΑΤΑ</cp:lastModifiedBy>
  <cp:revision>3</cp:revision>
  <dcterms:created xsi:type="dcterms:W3CDTF">2022-10-12T07:27:00Z</dcterms:created>
  <dcterms:modified xsi:type="dcterms:W3CDTF">2022-10-12T07:32:00Z</dcterms:modified>
</cp:coreProperties>
</file>