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566368" w:rsidRPr="00566368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F94F85" w:rsidRPr="00AA786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06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4F85" w:rsidRPr="00AA786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F94F85" w:rsidRPr="00AA786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10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F94F85" w:rsidRPr="00AA786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AA786C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AA786C">
        <w:rPr>
          <w:rFonts w:ascii="Georgia" w:hAnsi="Georgia"/>
          <w:b/>
          <w:i/>
          <w:color w:val="000000"/>
          <w:sz w:val="28"/>
          <w:szCs w:val="28"/>
          <w:u w:val="single"/>
        </w:rPr>
        <w:t>06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Pr="00AA786C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2B194D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AA786C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spellStart"/>
      <w:r w:rsidR="00AA786C">
        <w:rPr>
          <w:rFonts w:ascii="Georgia" w:hAnsi="Georgia"/>
          <w:i/>
          <w:color w:val="000000"/>
          <w:sz w:val="28"/>
          <w:szCs w:val="28"/>
        </w:rPr>
        <w:t>Ζυμαρόπιτα</w:t>
      </w:r>
      <w:proofErr w:type="spellEnd"/>
      <w:r w:rsidR="00AA786C">
        <w:rPr>
          <w:rFonts w:ascii="Georgia" w:hAnsi="Georgia"/>
          <w:i/>
          <w:color w:val="000000"/>
          <w:sz w:val="28"/>
          <w:szCs w:val="28"/>
        </w:rPr>
        <w:t xml:space="preserve"> με τυρί</w:t>
      </w:r>
    </w:p>
    <w:p w:rsidR="002A6D13" w:rsidRDefault="00AA786C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Μπιφτεκάκια σχάρας με πατάτες φούρνου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AA786C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Μοσχαράκι βραστό σούπα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AA786C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07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AA786C">
        <w:rPr>
          <w:rFonts w:ascii="Georgia" w:hAnsi="Georgia"/>
          <w:iCs/>
          <w:color w:val="000000"/>
          <w:sz w:val="28"/>
          <w:szCs w:val="28"/>
        </w:rPr>
        <w:t>Φλογέρες με ζαμπόν και κίτρινο τυρί</w:t>
      </w:r>
    </w:p>
    <w:p w:rsidR="008C4E38" w:rsidRPr="002A6D13" w:rsidRDefault="00AA786C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 φιλέτο με ρύζι και λεμονάτη σάλτσα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AA786C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Χοιρινή σπάλα στο φούρνο με αποξηραμένα δαμάσκηνα 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βερύκοκα</w:t>
      </w:r>
      <w:proofErr w:type="spellEnd"/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AA786C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08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AA786C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Πρασόπιτα</w:t>
      </w:r>
      <w:proofErr w:type="spellEnd"/>
      <w:r w:rsidR="002B194D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AA786C">
        <w:rPr>
          <w:rFonts w:ascii="Georgia" w:hAnsi="Georgia"/>
          <w:iCs/>
          <w:color w:val="000000"/>
          <w:sz w:val="28"/>
          <w:szCs w:val="28"/>
          <w:lang w:eastAsia="en-US"/>
        </w:rPr>
        <w:t>Μπακαλιάρος σκορδαλιά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AA786C">
        <w:rPr>
          <w:rFonts w:ascii="Georgia" w:hAnsi="Georgia"/>
          <w:i/>
          <w:color w:val="000000"/>
          <w:sz w:val="28"/>
          <w:szCs w:val="28"/>
          <w:lang w:eastAsia="en-US"/>
        </w:rPr>
        <w:t>Μπολονέζ</w:t>
      </w:r>
      <w:proofErr w:type="spellEnd"/>
      <w:r w:rsidR="00AA786C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στο πήλινο με τυριά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(μελιτζανοσαλάτα,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AA786C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09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A786C">
        <w:rPr>
          <w:rFonts w:ascii="Georgia" w:hAnsi="Georgia"/>
          <w:iCs/>
          <w:color w:val="000000"/>
          <w:sz w:val="28"/>
          <w:szCs w:val="28"/>
        </w:rPr>
        <w:t>Πατατοκροκέτες με μαγιονέζα</w:t>
      </w:r>
      <w:r w:rsidR="00927444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A786C">
        <w:rPr>
          <w:rFonts w:ascii="Georgia" w:hAnsi="Georgia"/>
          <w:i/>
          <w:color w:val="000000"/>
          <w:sz w:val="28"/>
          <w:szCs w:val="28"/>
          <w:lang w:eastAsia="en-US"/>
        </w:rPr>
        <w:t>Σνίτσελ κοτόπουλο με πατάτες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A786C">
        <w:rPr>
          <w:rFonts w:ascii="Georgia" w:hAnsi="Georgia"/>
          <w:i/>
          <w:color w:val="000000"/>
          <w:sz w:val="28"/>
          <w:szCs w:val="28"/>
          <w:lang w:eastAsia="en-US"/>
        </w:rPr>
        <w:t>Μοσχαράκι κρασάτο με κριθαράκι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(μελιτζανοσαλάτα,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AA786C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10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AB5F86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  <w:lang w:val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AA786C">
        <w:rPr>
          <w:rFonts w:ascii="Georgia" w:hAnsi="Georgia"/>
          <w:iCs/>
          <w:color w:val="000000"/>
          <w:sz w:val="28"/>
          <w:szCs w:val="28"/>
        </w:rPr>
        <w:t>Ρεβιθοκεφτέδες</w:t>
      </w:r>
      <w:proofErr w:type="spellEnd"/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AA786C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Γλυκόξινη χοιρινή τηγανιά με ρύζι </w:t>
      </w:r>
      <w:r w:rsidR="00AA786C">
        <w:rPr>
          <w:rFonts w:ascii="Georgia" w:hAnsi="Georgia"/>
          <w:i/>
          <w:color w:val="000000"/>
          <w:sz w:val="28"/>
          <w:szCs w:val="28"/>
          <w:lang w:val="en-US" w:eastAsia="en-US"/>
        </w:rPr>
        <w:t>basmati</w:t>
      </w:r>
      <w:r w:rsidR="00AA786C" w:rsidRPr="00AA786C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A786C">
        <w:rPr>
          <w:rFonts w:ascii="Georgia" w:hAnsi="Georgia"/>
          <w:i/>
          <w:color w:val="000000"/>
          <w:sz w:val="28"/>
          <w:szCs w:val="28"/>
          <w:lang w:eastAsia="en-US"/>
        </w:rPr>
        <w:t>και σταφίδες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A786C">
        <w:rPr>
          <w:rFonts w:ascii="Georgia" w:hAnsi="Georgia"/>
          <w:i/>
          <w:color w:val="000000"/>
          <w:sz w:val="28"/>
          <w:szCs w:val="28"/>
          <w:lang w:eastAsia="en-US"/>
        </w:rPr>
        <w:t>Χταπόδι με μακαρονάκι κοφτό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(μελιτζανοσαλάτα,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6DB3"/>
    <w:rsid w:val="004A400C"/>
    <w:rsid w:val="004A7720"/>
    <w:rsid w:val="004D209A"/>
    <w:rsid w:val="004D4C39"/>
    <w:rsid w:val="004E0342"/>
    <w:rsid w:val="004E105B"/>
    <w:rsid w:val="005046D3"/>
    <w:rsid w:val="00536EC6"/>
    <w:rsid w:val="005371B3"/>
    <w:rsid w:val="00537272"/>
    <w:rsid w:val="005431C2"/>
    <w:rsid w:val="00550367"/>
    <w:rsid w:val="00566368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59B3"/>
    <w:rsid w:val="006C759F"/>
    <w:rsid w:val="00701256"/>
    <w:rsid w:val="00704392"/>
    <w:rsid w:val="0070727D"/>
    <w:rsid w:val="007210EC"/>
    <w:rsid w:val="00744F34"/>
    <w:rsid w:val="00745315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0173"/>
    <w:rsid w:val="008E71A3"/>
    <w:rsid w:val="008F16EA"/>
    <w:rsid w:val="008F42D3"/>
    <w:rsid w:val="00906587"/>
    <w:rsid w:val="00920728"/>
    <w:rsid w:val="00926AF4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A786C"/>
    <w:rsid w:val="00AB2FD6"/>
    <w:rsid w:val="00AB5F8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BE2772"/>
    <w:rsid w:val="00C03C16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15E8"/>
    <w:rsid w:val="00DE268E"/>
    <w:rsid w:val="00E0242B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133E"/>
    <w:rsid w:val="00F9156B"/>
    <w:rsid w:val="00F94F85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4</cp:revision>
  <cp:lastPrinted>2023-01-13T07:11:00Z</cp:lastPrinted>
  <dcterms:created xsi:type="dcterms:W3CDTF">2023-02-04T19:06:00Z</dcterms:created>
  <dcterms:modified xsi:type="dcterms:W3CDTF">2023-02-04T19:11:00Z</dcterms:modified>
</cp:coreProperties>
</file>