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49" w:type="dxa"/>
        <w:tblLayout w:type="fixed"/>
        <w:tblLook w:val="04A0"/>
      </w:tblPr>
      <w:tblGrid>
        <w:gridCol w:w="5353"/>
        <w:gridCol w:w="5296"/>
      </w:tblGrid>
      <w:tr w:rsidR="002E34A8" w:rsidRPr="004C0E6E" w:rsidTr="005727BB">
        <w:tc>
          <w:tcPr>
            <w:tcW w:w="5353" w:type="dxa"/>
            <w:shd w:val="clear" w:color="auto" w:fill="auto"/>
          </w:tcPr>
          <w:p w:rsidR="002E34A8" w:rsidRPr="004C0E6E" w:rsidRDefault="002E786F" w:rsidP="002E786F">
            <w:pPr>
              <w:ind w:right="1735"/>
              <w:rPr>
                <w:rFonts w:asciiTheme="minorHAnsi" w:hAnsiTheme="minorHAnsi" w:cstheme="minorHAnsi"/>
                <w:b/>
                <w:sz w:val="24"/>
                <w:szCs w:val="24"/>
              </w:rPr>
            </w:pPr>
            <w:bookmarkStart w:id="0" w:name="_GoBack"/>
            <w:bookmarkEnd w:id="0"/>
            <w:r w:rsidRPr="004C0E6E">
              <w:rPr>
                <w:rFonts w:asciiTheme="minorHAnsi" w:hAnsiTheme="minorHAnsi" w:cstheme="minorHAnsi"/>
                <w:b/>
                <w:sz w:val="24"/>
                <w:szCs w:val="24"/>
              </w:rPr>
              <w:t xml:space="preserve">               </w:t>
            </w:r>
            <w:r w:rsidR="002E34A8" w:rsidRPr="004C0E6E">
              <w:rPr>
                <w:rFonts w:asciiTheme="minorHAnsi" w:hAnsiTheme="minorHAnsi" w:cstheme="minorHAnsi"/>
                <w:noProof/>
                <w:sz w:val="24"/>
                <w:szCs w:val="24"/>
                <w:lang w:eastAsia="el-GR"/>
              </w:rPr>
              <w:drawing>
                <wp:inline distT="0" distB="0" distL="0" distR="0">
                  <wp:extent cx="321137" cy="524786"/>
                  <wp:effectExtent l="0" t="0" r="3175" b="8890"/>
                  <wp:docPr id="1" name="Εικόνα 1" descr="bou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ufos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182" cy="526494"/>
                          </a:xfrm>
                          <a:prstGeom prst="rect">
                            <a:avLst/>
                          </a:prstGeom>
                          <a:noFill/>
                          <a:ln>
                            <a:noFill/>
                          </a:ln>
                        </pic:spPr>
                      </pic:pic>
                    </a:graphicData>
                  </a:graphic>
                </wp:inline>
              </w:drawing>
            </w:r>
          </w:p>
          <w:p w:rsidR="002E34A8" w:rsidRPr="004C0E6E" w:rsidRDefault="002E34A8" w:rsidP="006F1AE8">
            <w:pPr>
              <w:rPr>
                <w:rFonts w:asciiTheme="minorHAnsi" w:hAnsiTheme="minorHAnsi" w:cstheme="minorHAnsi"/>
                <w:b/>
                <w:sz w:val="24"/>
                <w:szCs w:val="24"/>
              </w:rPr>
            </w:pPr>
            <w:r w:rsidRPr="004C0E6E">
              <w:rPr>
                <w:rFonts w:asciiTheme="minorHAnsi" w:hAnsiTheme="minorHAnsi" w:cstheme="minorHAnsi"/>
                <w:b/>
                <w:sz w:val="24"/>
                <w:szCs w:val="24"/>
              </w:rPr>
              <w:t>ΕΛΛΗΝΙΚΗ ΔΗΜΟΚΡΑΤΙΑ</w:t>
            </w:r>
          </w:p>
          <w:p w:rsidR="002E34A8" w:rsidRPr="004C0E6E" w:rsidRDefault="002E34A8" w:rsidP="006F1AE8">
            <w:pPr>
              <w:rPr>
                <w:rFonts w:asciiTheme="minorHAnsi" w:hAnsiTheme="minorHAnsi" w:cstheme="minorHAnsi"/>
                <w:b/>
                <w:sz w:val="24"/>
                <w:szCs w:val="24"/>
              </w:rPr>
            </w:pPr>
            <w:r w:rsidRPr="004C0E6E">
              <w:rPr>
                <w:rFonts w:asciiTheme="minorHAnsi" w:hAnsiTheme="minorHAnsi" w:cstheme="minorHAnsi"/>
                <w:b/>
                <w:sz w:val="24"/>
                <w:szCs w:val="24"/>
              </w:rPr>
              <w:t>ΠΑΝΕΠΙΣΤΗΜΙΟ ΙΩΑΝΝΙΝΩΝ</w:t>
            </w:r>
          </w:p>
          <w:p w:rsidR="002E34A8" w:rsidRPr="004C0E6E" w:rsidRDefault="002E34A8" w:rsidP="006F1AE8">
            <w:pPr>
              <w:rPr>
                <w:rFonts w:asciiTheme="minorHAnsi" w:hAnsiTheme="minorHAnsi" w:cstheme="minorHAnsi"/>
                <w:b/>
                <w:sz w:val="24"/>
                <w:szCs w:val="24"/>
              </w:rPr>
            </w:pPr>
            <w:r w:rsidRPr="004C0E6E">
              <w:rPr>
                <w:rFonts w:asciiTheme="minorHAnsi" w:hAnsiTheme="minorHAnsi" w:cstheme="minorHAnsi"/>
                <w:b/>
                <w:sz w:val="24"/>
                <w:szCs w:val="24"/>
              </w:rPr>
              <w:t>ΠΡΥΤΑΝΕΙΑ</w:t>
            </w:r>
          </w:p>
          <w:p w:rsidR="008173CC" w:rsidRPr="004C0E6E" w:rsidRDefault="008173CC" w:rsidP="008173CC">
            <w:pPr>
              <w:widowControl/>
              <w:autoSpaceDE/>
              <w:autoSpaceDN/>
              <w:rPr>
                <w:rFonts w:asciiTheme="minorHAnsi" w:eastAsia="Times New Roman" w:hAnsiTheme="minorHAnsi" w:cstheme="minorHAnsi"/>
                <w:b/>
                <w:sz w:val="24"/>
                <w:szCs w:val="24"/>
                <w:lang w:eastAsia="el-GR"/>
              </w:rPr>
            </w:pPr>
            <w:r w:rsidRPr="004C0E6E">
              <w:rPr>
                <w:rFonts w:asciiTheme="minorHAnsi" w:eastAsia="Times New Roman" w:hAnsiTheme="minorHAnsi" w:cstheme="minorHAnsi"/>
                <w:b/>
                <w:sz w:val="24"/>
                <w:szCs w:val="24"/>
                <w:lang w:eastAsia="el-GR"/>
              </w:rPr>
              <w:t>ΓΕΝΙΚΗ ΔΙΕΥΘΥΝΣΗ</w:t>
            </w:r>
          </w:p>
          <w:p w:rsidR="008173CC" w:rsidRPr="004C0E6E" w:rsidRDefault="008173CC" w:rsidP="008173CC">
            <w:pPr>
              <w:widowControl/>
              <w:autoSpaceDE/>
              <w:autoSpaceDN/>
              <w:rPr>
                <w:rFonts w:asciiTheme="minorHAnsi" w:eastAsia="Times New Roman" w:hAnsiTheme="minorHAnsi" w:cstheme="minorHAnsi"/>
                <w:b/>
                <w:sz w:val="24"/>
                <w:szCs w:val="24"/>
                <w:lang w:eastAsia="el-GR"/>
              </w:rPr>
            </w:pPr>
            <w:r w:rsidRPr="004C0E6E">
              <w:rPr>
                <w:rFonts w:asciiTheme="minorHAnsi" w:eastAsia="Times New Roman" w:hAnsiTheme="minorHAnsi" w:cstheme="minorHAnsi"/>
                <w:b/>
                <w:sz w:val="24"/>
                <w:szCs w:val="24"/>
                <w:lang w:eastAsia="el-GR"/>
              </w:rPr>
              <w:t>ΔΙΟΙΚΗΤΙΚΩΝ ΥΠΗΡΕΣΙΩΝ &amp;</w:t>
            </w:r>
          </w:p>
          <w:p w:rsidR="008173CC" w:rsidRPr="004C0E6E" w:rsidRDefault="008173CC" w:rsidP="008173CC">
            <w:pPr>
              <w:widowControl/>
              <w:autoSpaceDE/>
              <w:autoSpaceDN/>
              <w:rPr>
                <w:rFonts w:asciiTheme="minorHAnsi" w:eastAsia="Times New Roman" w:hAnsiTheme="minorHAnsi" w:cstheme="minorHAnsi"/>
                <w:b/>
                <w:sz w:val="24"/>
                <w:szCs w:val="24"/>
                <w:lang w:eastAsia="el-GR"/>
              </w:rPr>
            </w:pPr>
            <w:r w:rsidRPr="004C0E6E">
              <w:rPr>
                <w:rFonts w:asciiTheme="minorHAnsi" w:eastAsia="Times New Roman" w:hAnsiTheme="minorHAnsi" w:cstheme="minorHAnsi"/>
                <w:b/>
                <w:sz w:val="24"/>
                <w:szCs w:val="24"/>
                <w:lang w:eastAsia="el-GR"/>
              </w:rPr>
              <w:t>ΑΚΑΔΗΜΑΪΚΩΝ ΥΠΟΘΕΣΕΩΝ</w:t>
            </w:r>
          </w:p>
          <w:p w:rsidR="008173CC" w:rsidRPr="004C0E6E" w:rsidRDefault="008173CC" w:rsidP="008173CC">
            <w:pPr>
              <w:widowControl/>
              <w:autoSpaceDE/>
              <w:autoSpaceDN/>
              <w:rPr>
                <w:rFonts w:asciiTheme="minorHAnsi" w:eastAsia="Times New Roman" w:hAnsiTheme="minorHAnsi" w:cstheme="minorHAnsi"/>
                <w:b/>
                <w:sz w:val="24"/>
                <w:szCs w:val="24"/>
                <w:lang w:eastAsia="el-GR"/>
              </w:rPr>
            </w:pPr>
            <w:r w:rsidRPr="004C0E6E">
              <w:rPr>
                <w:rFonts w:asciiTheme="minorHAnsi" w:eastAsia="Times New Roman" w:hAnsiTheme="minorHAnsi" w:cstheme="minorHAnsi"/>
                <w:b/>
                <w:sz w:val="24"/>
                <w:szCs w:val="24"/>
                <w:lang w:eastAsia="el-GR"/>
              </w:rPr>
              <w:t>ΔΙΕΥΘΥΝΣΗ ΔΙΟΙΚΗΤΙΚΟΥ</w:t>
            </w:r>
          </w:p>
          <w:p w:rsidR="008173CC" w:rsidRPr="004C0E6E" w:rsidRDefault="008173CC" w:rsidP="008173CC">
            <w:pPr>
              <w:widowControl/>
              <w:autoSpaceDE/>
              <w:autoSpaceDN/>
              <w:spacing w:line="280" w:lineRule="atLeast"/>
              <w:rPr>
                <w:rFonts w:asciiTheme="minorHAnsi" w:eastAsia="Times New Roman" w:hAnsiTheme="minorHAnsi" w:cstheme="minorHAnsi"/>
                <w:b/>
                <w:sz w:val="24"/>
                <w:szCs w:val="24"/>
                <w:lang w:eastAsia="el-GR"/>
              </w:rPr>
            </w:pPr>
            <w:r w:rsidRPr="004C0E6E">
              <w:rPr>
                <w:rFonts w:asciiTheme="minorHAnsi" w:eastAsia="Times New Roman" w:hAnsiTheme="minorHAnsi" w:cstheme="minorHAnsi"/>
                <w:b/>
                <w:sz w:val="24"/>
                <w:szCs w:val="24"/>
                <w:lang w:eastAsia="el-GR"/>
              </w:rPr>
              <w:t>ΤΜΗΜΑ ΠΑΝΕΠΙΣΤΗΜΙΑΚΩΝ ΟΡΓΑΝΩΝ</w:t>
            </w:r>
          </w:p>
          <w:p w:rsidR="008173CC" w:rsidRPr="004C0E6E" w:rsidRDefault="008173CC" w:rsidP="008173CC">
            <w:pPr>
              <w:widowControl/>
              <w:autoSpaceDE/>
              <w:autoSpaceDN/>
              <w:rPr>
                <w:rFonts w:asciiTheme="minorHAnsi" w:eastAsia="Times New Roman" w:hAnsiTheme="minorHAnsi" w:cstheme="minorHAnsi"/>
                <w:sz w:val="24"/>
                <w:szCs w:val="24"/>
                <w:lang w:eastAsia="el-GR"/>
              </w:rPr>
            </w:pPr>
          </w:p>
          <w:p w:rsidR="008173CC" w:rsidRPr="004C0E6E" w:rsidRDefault="008173CC" w:rsidP="008173CC">
            <w:pPr>
              <w:widowControl/>
              <w:autoSpaceDE/>
              <w:autoSpaceDN/>
              <w:rPr>
                <w:rFonts w:asciiTheme="minorHAnsi" w:eastAsia="Times New Roman" w:hAnsiTheme="minorHAnsi" w:cstheme="minorHAnsi"/>
                <w:bCs/>
                <w:sz w:val="24"/>
                <w:szCs w:val="24"/>
                <w:lang w:eastAsia="el-GR"/>
              </w:rPr>
            </w:pPr>
            <w:r w:rsidRPr="004C0E6E">
              <w:rPr>
                <w:rFonts w:asciiTheme="minorHAnsi" w:eastAsia="Times New Roman" w:hAnsiTheme="minorHAnsi" w:cstheme="minorHAnsi"/>
                <w:sz w:val="24"/>
                <w:szCs w:val="24"/>
                <w:lang w:eastAsia="el-GR"/>
              </w:rPr>
              <w:t>Πληροφορίες</w:t>
            </w:r>
            <w:r w:rsidRPr="004C0E6E">
              <w:rPr>
                <w:rFonts w:asciiTheme="minorHAnsi" w:eastAsia="Times New Roman" w:hAnsiTheme="minorHAnsi" w:cstheme="minorHAnsi"/>
                <w:bCs/>
                <w:sz w:val="24"/>
                <w:szCs w:val="24"/>
                <w:lang w:eastAsia="el-GR"/>
              </w:rPr>
              <w:t xml:space="preserve">: </w:t>
            </w:r>
            <w:r w:rsidR="00333C59">
              <w:rPr>
                <w:rFonts w:asciiTheme="minorHAnsi" w:eastAsia="Times New Roman" w:hAnsiTheme="minorHAnsi" w:cstheme="minorHAnsi"/>
                <w:bCs/>
                <w:sz w:val="24"/>
                <w:szCs w:val="24"/>
                <w:lang w:eastAsia="el-GR"/>
              </w:rPr>
              <w:t xml:space="preserve">Γεωργία Ασίκογλου </w:t>
            </w:r>
          </w:p>
          <w:p w:rsidR="008173CC" w:rsidRPr="004C0E6E" w:rsidRDefault="008173CC" w:rsidP="008173CC">
            <w:pPr>
              <w:widowControl/>
              <w:autoSpaceDE/>
              <w:autoSpaceDN/>
              <w:rPr>
                <w:rFonts w:asciiTheme="minorHAnsi" w:eastAsia="Times New Roman" w:hAnsiTheme="minorHAnsi" w:cstheme="minorHAnsi"/>
                <w:bCs/>
                <w:sz w:val="24"/>
                <w:szCs w:val="24"/>
                <w:lang w:eastAsia="el-GR"/>
              </w:rPr>
            </w:pPr>
            <w:r w:rsidRPr="004C0E6E">
              <w:rPr>
                <w:rFonts w:asciiTheme="minorHAnsi" w:eastAsia="Times New Roman" w:hAnsiTheme="minorHAnsi" w:cstheme="minorHAnsi"/>
                <w:bCs/>
                <w:sz w:val="24"/>
                <w:szCs w:val="24"/>
                <w:lang w:eastAsia="el-GR"/>
              </w:rPr>
              <w:t>Τηλέφωνο: 2651007</w:t>
            </w:r>
            <w:r w:rsidR="00333C59">
              <w:rPr>
                <w:rFonts w:asciiTheme="minorHAnsi" w:eastAsia="Times New Roman" w:hAnsiTheme="minorHAnsi" w:cstheme="minorHAnsi"/>
                <w:bCs/>
                <w:sz w:val="24"/>
                <w:szCs w:val="24"/>
                <w:lang w:eastAsia="el-GR"/>
              </w:rPr>
              <w:t>230</w:t>
            </w:r>
          </w:p>
          <w:p w:rsidR="008173CC" w:rsidRPr="004C0E6E" w:rsidRDefault="008173CC" w:rsidP="008173CC">
            <w:pPr>
              <w:widowControl/>
              <w:autoSpaceDE/>
              <w:autoSpaceDN/>
              <w:ind w:left="851" w:hanging="851"/>
              <w:rPr>
                <w:rFonts w:asciiTheme="minorHAnsi" w:eastAsia="Times New Roman" w:hAnsiTheme="minorHAnsi" w:cstheme="minorHAnsi"/>
                <w:bCs/>
                <w:sz w:val="24"/>
                <w:szCs w:val="24"/>
                <w:lang w:eastAsia="el-GR"/>
              </w:rPr>
            </w:pPr>
            <w:r w:rsidRPr="004C0E6E">
              <w:rPr>
                <w:rFonts w:asciiTheme="minorHAnsi" w:eastAsia="Times New Roman" w:hAnsiTheme="minorHAnsi" w:cstheme="minorHAnsi"/>
                <w:bCs/>
                <w:sz w:val="24"/>
                <w:szCs w:val="24"/>
                <w:lang w:eastAsia="el-GR"/>
              </w:rPr>
              <w:t xml:space="preserve">Ηλεκτρ. Δ/νση : </w:t>
            </w:r>
            <w:r w:rsidR="00333C59">
              <w:rPr>
                <w:rFonts w:asciiTheme="minorHAnsi" w:eastAsia="Times New Roman" w:hAnsiTheme="minorHAnsi" w:cstheme="minorHAnsi"/>
                <w:bCs/>
                <w:sz w:val="24"/>
                <w:szCs w:val="24"/>
                <w:lang w:val="en-US" w:eastAsia="el-GR"/>
              </w:rPr>
              <w:t>gasikog</w:t>
            </w:r>
            <w:r w:rsidRPr="004C0E6E">
              <w:rPr>
                <w:rFonts w:asciiTheme="minorHAnsi" w:eastAsia="Times New Roman" w:hAnsiTheme="minorHAnsi" w:cstheme="minorHAnsi"/>
                <w:bCs/>
                <w:sz w:val="24"/>
                <w:szCs w:val="24"/>
                <w:lang w:eastAsia="el-GR"/>
              </w:rPr>
              <w:t>@</w:t>
            </w:r>
            <w:r w:rsidRPr="004C0E6E">
              <w:rPr>
                <w:rFonts w:asciiTheme="minorHAnsi" w:eastAsia="Times New Roman" w:hAnsiTheme="minorHAnsi" w:cstheme="minorHAnsi"/>
                <w:bCs/>
                <w:sz w:val="24"/>
                <w:szCs w:val="24"/>
                <w:lang w:val="en-US" w:eastAsia="el-GR"/>
              </w:rPr>
              <w:t>uoi</w:t>
            </w:r>
            <w:r w:rsidRPr="004C0E6E">
              <w:rPr>
                <w:rFonts w:asciiTheme="minorHAnsi" w:eastAsia="Times New Roman" w:hAnsiTheme="minorHAnsi" w:cstheme="minorHAnsi"/>
                <w:bCs/>
                <w:sz w:val="24"/>
                <w:szCs w:val="24"/>
                <w:lang w:eastAsia="el-GR"/>
              </w:rPr>
              <w:t>.</w:t>
            </w:r>
            <w:r w:rsidRPr="004C0E6E">
              <w:rPr>
                <w:rFonts w:asciiTheme="minorHAnsi" w:eastAsia="Times New Roman" w:hAnsiTheme="minorHAnsi" w:cstheme="minorHAnsi"/>
                <w:bCs/>
                <w:sz w:val="24"/>
                <w:szCs w:val="24"/>
                <w:lang w:val="en-US" w:eastAsia="el-GR"/>
              </w:rPr>
              <w:t>gr</w:t>
            </w:r>
          </w:p>
          <w:p w:rsidR="002E34A8" w:rsidRPr="004C0E6E" w:rsidRDefault="008173CC" w:rsidP="005727BB">
            <w:pPr>
              <w:widowControl/>
              <w:autoSpaceDE/>
              <w:autoSpaceDN/>
              <w:ind w:left="851" w:hanging="851"/>
              <w:rPr>
                <w:rFonts w:asciiTheme="minorHAnsi" w:hAnsiTheme="minorHAnsi" w:cstheme="minorHAnsi"/>
                <w:sz w:val="24"/>
                <w:szCs w:val="24"/>
              </w:rPr>
            </w:pPr>
            <w:r w:rsidRPr="004C0E6E">
              <w:rPr>
                <w:rFonts w:asciiTheme="minorHAnsi" w:eastAsia="Times New Roman" w:hAnsiTheme="minorHAnsi" w:cstheme="minorHAnsi"/>
                <w:bCs/>
                <w:sz w:val="24"/>
                <w:szCs w:val="24"/>
                <w:lang w:eastAsia="el-GR"/>
              </w:rPr>
              <w:t>Ταχ. Δ/νση : Πανεπιστημιούπολη Ιωαννίνων,</w:t>
            </w:r>
            <w:r w:rsidR="005727BB" w:rsidRPr="004C0E6E">
              <w:rPr>
                <w:rFonts w:asciiTheme="minorHAnsi" w:eastAsia="Times New Roman" w:hAnsiTheme="minorHAnsi" w:cstheme="minorHAnsi"/>
                <w:bCs/>
                <w:sz w:val="24"/>
                <w:szCs w:val="24"/>
                <w:lang w:eastAsia="el-GR"/>
              </w:rPr>
              <w:t xml:space="preserve"> </w:t>
            </w:r>
            <w:r w:rsidRPr="004C0E6E">
              <w:rPr>
                <w:rFonts w:asciiTheme="minorHAnsi" w:eastAsia="Times New Roman" w:hAnsiTheme="minorHAnsi" w:cstheme="minorHAnsi"/>
                <w:bCs/>
                <w:sz w:val="24"/>
                <w:szCs w:val="24"/>
                <w:lang w:eastAsia="el-GR"/>
              </w:rPr>
              <w:t>45110</w:t>
            </w:r>
          </w:p>
        </w:tc>
        <w:tc>
          <w:tcPr>
            <w:tcW w:w="5296" w:type="dxa"/>
            <w:shd w:val="clear" w:color="auto" w:fill="auto"/>
          </w:tcPr>
          <w:p w:rsidR="002E34A8" w:rsidRPr="004C0E6E" w:rsidRDefault="002E34A8" w:rsidP="006F1AE8">
            <w:pPr>
              <w:ind w:left="2302" w:firstLine="176"/>
              <w:rPr>
                <w:rFonts w:asciiTheme="minorHAnsi" w:hAnsiTheme="minorHAnsi" w:cstheme="minorHAnsi"/>
                <w:sz w:val="24"/>
                <w:szCs w:val="24"/>
              </w:rPr>
            </w:pPr>
          </w:p>
          <w:p w:rsidR="002E34A8" w:rsidRPr="004C0E6E" w:rsidRDefault="002E34A8" w:rsidP="005727BB">
            <w:pPr>
              <w:pStyle w:val="BodyText"/>
              <w:ind w:left="2585" w:hanging="1417"/>
              <w:rPr>
                <w:rFonts w:asciiTheme="minorHAnsi" w:hAnsiTheme="minorHAnsi" w:cstheme="minorHAnsi"/>
                <w:sz w:val="24"/>
                <w:szCs w:val="24"/>
              </w:rPr>
            </w:pPr>
            <w:r w:rsidRPr="004C0E6E">
              <w:rPr>
                <w:rFonts w:asciiTheme="minorHAnsi" w:hAnsiTheme="minorHAnsi" w:cstheme="minorHAnsi"/>
                <w:sz w:val="24"/>
                <w:szCs w:val="24"/>
              </w:rPr>
              <w:t xml:space="preserve">Ιωάννινα, </w:t>
            </w:r>
            <w:r w:rsidR="0016795C" w:rsidRPr="004C0E6E">
              <w:rPr>
                <w:rFonts w:asciiTheme="minorHAnsi" w:hAnsiTheme="minorHAnsi" w:cstheme="minorHAnsi"/>
                <w:sz w:val="24"/>
                <w:szCs w:val="24"/>
              </w:rPr>
              <w:t>28</w:t>
            </w:r>
            <w:r w:rsidR="006905D5" w:rsidRPr="004C0E6E">
              <w:rPr>
                <w:rFonts w:asciiTheme="minorHAnsi" w:hAnsiTheme="minorHAnsi" w:cstheme="minorHAnsi"/>
                <w:sz w:val="24"/>
                <w:szCs w:val="24"/>
              </w:rPr>
              <w:t xml:space="preserve"> Φεβρουαρίου 2023</w:t>
            </w:r>
            <w:r w:rsidRPr="004C0E6E">
              <w:rPr>
                <w:rFonts w:asciiTheme="minorHAnsi" w:hAnsiTheme="minorHAnsi" w:cstheme="minorHAnsi"/>
                <w:sz w:val="24"/>
                <w:szCs w:val="24"/>
              </w:rPr>
              <w:t xml:space="preserve">  </w:t>
            </w:r>
          </w:p>
          <w:p w:rsidR="002E34A8" w:rsidRPr="004C0E6E" w:rsidRDefault="002E34A8" w:rsidP="005727BB">
            <w:pPr>
              <w:pStyle w:val="BodyText"/>
              <w:ind w:left="2585" w:hanging="1417"/>
              <w:rPr>
                <w:rFonts w:asciiTheme="minorHAnsi" w:hAnsiTheme="minorHAnsi" w:cstheme="minorHAnsi"/>
                <w:sz w:val="24"/>
                <w:szCs w:val="24"/>
              </w:rPr>
            </w:pPr>
          </w:p>
          <w:p w:rsidR="002E34A8" w:rsidRPr="004C0E6E" w:rsidRDefault="002E34A8" w:rsidP="005727BB">
            <w:pPr>
              <w:pStyle w:val="BodyText"/>
              <w:ind w:left="2585" w:hanging="1417"/>
              <w:rPr>
                <w:rFonts w:asciiTheme="minorHAnsi" w:hAnsiTheme="minorHAnsi" w:cstheme="minorHAnsi"/>
                <w:sz w:val="24"/>
                <w:szCs w:val="24"/>
              </w:rPr>
            </w:pPr>
            <w:r w:rsidRPr="004C0E6E">
              <w:rPr>
                <w:rFonts w:asciiTheme="minorHAnsi" w:hAnsiTheme="minorHAnsi" w:cstheme="minorHAnsi"/>
                <w:sz w:val="24"/>
                <w:szCs w:val="24"/>
              </w:rPr>
              <w:t>Αρ.</w:t>
            </w:r>
            <w:r w:rsidRPr="004C0E6E">
              <w:rPr>
                <w:rFonts w:asciiTheme="minorHAnsi" w:hAnsiTheme="minorHAnsi" w:cstheme="minorHAnsi"/>
                <w:spacing w:val="-2"/>
                <w:sz w:val="24"/>
                <w:szCs w:val="24"/>
              </w:rPr>
              <w:t xml:space="preserve"> </w:t>
            </w:r>
            <w:r w:rsidRPr="004C0E6E">
              <w:rPr>
                <w:rFonts w:asciiTheme="minorHAnsi" w:hAnsiTheme="minorHAnsi" w:cstheme="minorHAnsi"/>
                <w:sz w:val="24"/>
                <w:szCs w:val="24"/>
              </w:rPr>
              <w:t>πρωτ.:</w:t>
            </w:r>
            <w:r w:rsidR="00866DDB" w:rsidRPr="004C0E6E">
              <w:rPr>
                <w:rFonts w:asciiTheme="minorHAnsi" w:hAnsiTheme="minorHAnsi" w:cstheme="minorHAnsi"/>
                <w:sz w:val="24"/>
                <w:szCs w:val="24"/>
              </w:rPr>
              <w:t xml:space="preserve"> </w:t>
            </w:r>
            <w:r w:rsidR="009B7D96" w:rsidRPr="004C0E6E">
              <w:rPr>
                <w:rFonts w:asciiTheme="minorHAnsi" w:hAnsiTheme="minorHAnsi" w:cstheme="minorHAnsi"/>
                <w:sz w:val="24"/>
                <w:szCs w:val="24"/>
              </w:rPr>
              <w:t>12204</w:t>
            </w:r>
          </w:p>
          <w:p w:rsidR="002E34A8" w:rsidRPr="004C0E6E" w:rsidRDefault="002E34A8" w:rsidP="006F1AE8">
            <w:pPr>
              <w:pStyle w:val="BodyText"/>
              <w:ind w:firstLine="176"/>
              <w:rPr>
                <w:rFonts w:asciiTheme="minorHAnsi" w:hAnsiTheme="minorHAnsi" w:cstheme="minorHAnsi"/>
                <w:sz w:val="24"/>
                <w:szCs w:val="24"/>
              </w:rPr>
            </w:pPr>
          </w:p>
          <w:p w:rsidR="002E34A8" w:rsidRPr="004C0E6E" w:rsidRDefault="002E34A8" w:rsidP="006F1AE8">
            <w:pPr>
              <w:ind w:firstLine="176"/>
              <w:rPr>
                <w:rFonts w:asciiTheme="minorHAnsi" w:hAnsiTheme="minorHAnsi" w:cstheme="minorHAnsi"/>
                <w:b/>
                <w:sz w:val="24"/>
                <w:szCs w:val="24"/>
              </w:rPr>
            </w:pPr>
          </w:p>
          <w:p w:rsidR="002E34A8" w:rsidRPr="004C0E6E" w:rsidRDefault="0039016D" w:rsidP="0039016D">
            <w:pPr>
              <w:rPr>
                <w:rFonts w:asciiTheme="minorHAnsi" w:hAnsiTheme="minorHAnsi" w:cstheme="minorHAnsi"/>
                <w:b/>
                <w:spacing w:val="-2"/>
                <w:sz w:val="24"/>
                <w:szCs w:val="24"/>
              </w:rPr>
            </w:pPr>
            <w:r w:rsidRPr="004C0E6E">
              <w:rPr>
                <w:rFonts w:asciiTheme="minorHAnsi" w:hAnsiTheme="minorHAnsi" w:cstheme="minorHAnsi"/>
                <w:b/>
                <w:sz w:val="24"/>
                <w:szCs w:val="24"/>
              </w:rPr>
              <w:t xml:space="preserve">                     </w:t>
            </w:r>
            <w:r w:rsidR="002E34A8" w:rsidRPr="004C0E6E">
              <w:rPr>
                <w:rFonts w:asciiTheme="minorHAnsi" w:hAnsiTheme="minorHAnsi" w:cstheme="minorHAnsi"/>
                <w:b/>
                <w:sz w:val="24"/>
                <w:szCs w:val="24"/>
              </w:rPr>
              <w:t>ΠΡΟΣ:</w:t>
            </w:r>
            <w:r w:rsidR="002E34A8" w:rsidRPr="004C0E6E">
              <w:rPr>
                <w:rFonts w:asciiTheme="minorHAnsi" w:hAnsiTheme="minorHAnsi" w:cstheme="minorHAnsi"/>
                <w:b/>
                <w:spacing w:val="-2"/>
                <w:sz w:val="24"/>
                <w:szCs w:val="24"/>
              </w:rPr>
              <w:t xml:space="preserve"> </w:t>
            </w:r>
          </w:p>
          <w:p w:rsidR="002E34A8" w:rsidRPr="004C0E6E" w:rsidRDefault="00866DDB" w:rsidP="006905D5">
            <w:pPr>
              <w:rPr>
                <w:rFonts w:asciiTheme="minorHAnsi" w:hAnsiTheme="minorHAnsi" w:cstheme="minorHAnsi"/>
                <w:sz w:val="24"/>
                <w:szCs w:val="24"/>
              </w:rPr>
            </w:pPr>
            <w:r w:rsidRPr="004C0E6E">
              <w:rPr>
                <w:rFonts w:asciiTheme="minorHAnsi" w:hAnsiTheme="minorHAnsi" w:cstheme="minorHAnsi"/>
                <w:sz w:val="24"/>
                <w:szCs w:val="24"/>
              </w:rPr>
              <w:t xml:space="preserve">                 </w:t>
            </w:r>
            <w:r w:rsidR="00215A72" w:rsidRPr="004C0E6E">
              <w:rPr>
                <w:rFonts w:asciiTheme="minorHAnsi" w:hAnsiTheme="minorHAnsi" w:cstheme="minorHAnsi"/>
                <w:sz w:val="24"/>
                <w:szCs w:val="24"/>
              </w:rPr>
              <w:t xml:space="preserve">      </w:t>
            </w:r>
            <w:r w:rsidR="001518EC" w:rsidRPr="004C0E6E">
              <w:rPr>
                <w:rFonts w:asciiTheme="minorHAnsi" w:hAnsiTheme="minorHAnsi" w:cstheme="minorHAnsi"/>
                <w:sz w:val="24"/>
                <w:szCs w:val="24"/>
              </w:rPr>
              <w:t xml:space="preserve"> </w:t>
            </w:r>
            <w:r w:rsidR="00D22035">
              <w:rPr>
                <w:rFonts w:asciiTheme="minorHAnsi" w:hAnsiTheme="minorHAnsi" w:cstheme="minorHAnsi"/>
                <w:sz w:val="24"/>
                <w:szCs w:val="24"/>
              </w:rPr>
              <w:t xml:space="preserve">Κάθε ενδιαφερόμενο </w:t>
            </w:r>
          </w:p>
        </w:tc>
      </w:tr>
    </w:tbl>
    <w:p w:rsidR="005727BB" w:rsidRPr="004C0E6E" w:rsidRDefault="005727BB" w:rsidP="006F1AE8">
      <w:pPr>
        <w:pStyle w:val="Heading1"/>
        <w:ind w:left="0" w:right="-55"/>
        <w:rPr>
          <w:rFonts w:asciiTheme="minorHAnsi" w:hAnsiTheme="minorHAnsi" w:cstheme="minorHAnsi"/>
          <w:sz w:val="24"/>
          <w:szCs w:val="24"/>
        </w:rPr>
      </w:pPr>
    </w:p>
    <w:p w:rsidR="009B7D96" w:rsidRPr="004C0E6E" w:rsidRDefault="009B7D96" w:rsidP="00333C59">
      <w:pPr>
        <w:pStyle w:val="Heading1"/>
        <w:spacing w:line="360" w:lineRule="auto"/>
        <w:ind w:left="0" w:right="-55"/>
        <w:rPr>
          <w:rFonts w:asciiTheme="minorHAnsi" w:hAnsiTheme="minorHAnsi" w:cstheme="minorHAnsi"/>
          <w:b w:val="0"/>
          <w:bCs w:val="0"/>
          <w:sz w:val="24"/>
          <w:szCs w:val="24"/>
        </w:rPr>
      </w:pPr>
    </w:p>
    <w:p w:rsidR="0048414E" w:rsidRPr="004C0E6E" w:rsidRDefault="00891263" w:rsidP="00333C59">
      <w:pPr>
        <w:pStyle w:val="Heading1"/>
        <w:spacing w:line="360" w:lineRule="auto"/>
        <w:ind w:left="0" w:right="-55"/>
        <w:rPr>
          <w:rFonts w:asciiTheme="minorHAnsi" w:hAnsiTheme="minorHAnsi" w:cstheme="minorHAnsi"/>
          <w:b w:val="0"/>
          <w:bCs w:val="0"/>
          <w:sz w:val="24"/>
          <w:szCs w:val="24"/>
        </w:rPr>
      </w:pPr>
      <w:r w:rsidRPr="004C0E6E">
        <w:rPr>
          <w:rFonts w:asciiTheme="minorHAnsi" w:hAnsiTheme="minorHAnsi" w:cstheme="minorHAnsi"/>
          <w:b w:val="0"/>
          <w:bCs w:val="0"/>
          <w:sz w:val="24"/>
          <w:szCs w:val="24"/>
        </w:rPr>
        <w:t>ΠΡΟΣΚΛΗΣΗ ΕΚΔΗΛΩΣΗΣ ΕΝΔΙΑΦΕΡΟΝΤΟΣ</w:t>
      </w:r>
    </w:p>
    <w:p w:rsidR="008173CC" w:rsidRPr="004C0E6E" w:rsidRDefault="008173CC" w:rsidP="00333C59">
      <w:pPr>
        <w:pStyle w:val="BodyText"/>
        <w:spacing w:line="360" w:lineRule="auto"/>
        <w:ind w:right="-55"/>
        <w:jc w:val="center"/>
        <w:rPr>
          <w:rFonts w:asciiTheme="minorHAnsi" w:hAnsiTheme="minorHAnsi" w:cstheme="minorHAnsi"/>
          <w:sz w:val="24"/>
          <w:szCs w:val="24"/>
        </w:rPr>
      </w:pPr>
      <w:r w:rsidRPr="004C0E6E">
        <w:rPr>
          <w:rFonts w:asciiTheme="minorHAnsi" w:hAnsiTheme="minorHAnsi" w:cstheme="minorHAnsi"/>
          <w:sz w:val="24"/>
          <w:szCs w:val="24"/>
        </w:rPr>
        <w:t xml:space="preserve">υποβολής υποψηφιοτήτων για τη θέση του Εκτελεστικού Διευθυντή </w:t>
      </w:r>
    </w:p>
    <w:p w:rsidR="0048414E" w:rsidRPr="004C0E6E" w:rsidRDefault="000B3D70" w:rsidP="00333C59">
      <w:pPr>
        <w:pStyle w:val="BodyText"/>
        <w:spacing w:line="360" w:lineRule="auto"/>
        <w:ind w:right="-55"/>
        <w:jc w:val="center"/>
        <w:rPr>
          <w:rFonts w:asciiTheme="minorHAnsi" w:hAnsiTheme="minorHAnsi" w:cstheme="minorHAnsi"/>
          <w:sz w:val="24"/>
          <w:szCs w:val="24"/>
        </w:rPr>
      </w:pPr>
      <w:r w:rsidRPr="004C0E6E">
        <w:rPr>
          <w:rFonts w:asciiTheme="minorHAnsi" w:hAnsiTheme="minorHAnsi" w:cstheme="minorHAnsi"/>
          <w:sz w:val="24"/>
          <w:szCs w:val="24"/>
        </w:rPr>
        <w:t>του Πανεπιστημίου Ιωαννίνων</w:t>
      </w:r>
    </w:p>
    <w:p w:rsidR="0048414E" w:rsidRPr="004C0E6E" w:rsidRDefault="0048414E" w:rsidP="00333C59">
      <w:pPr>
        <w:pStyle w:val="BodyText"/>
        <w:spacing w:line="360" w:lineRule="auto"/>
        <w:ind w:right="-55"/>
        <w:rPr>
          <w:rFonts w:asciiTheme="minorHAnsi" w:hAnsiTheme="minorHAnsi" w:cstheme="minorHAnsi"/>
          <w:sz w:val="24"/>
          <w:szCs w:val="24"/>
        </w:rPr>
      </w:pPr>
    </w:p>
    <w:p w:rsidR="0048414E" w:rsidRPr="004C0E6E" w:rsidRDefault="008173CC" w:rsidP="00333C59">
      <w:pPr>
        <w:pStyle w:val="Heading1"/>
        <w:spacing w:line="360" w:lineRule="auto"/>
        <w:ind w:left="0" w:right="-55"/>
        <w:rPr>
          <w:rFonts w:asciiTheme="minorHAnsi" w:hAnsiTheme="minorHAnsi" w:cstheme="minorHAnsi"/>
          <w:b w:val="0"/>
          <w:bCs w:val="0"/>
          <w:sz w:val="24"/>
          <w:szCs w:val="24"/>
        </w:rPr>
      </w:pPr>
      <w:r w:rsidRPr="004C0E6E">
        <w:rPr>
          <w:rFonts w:asciiTheme="minorHAnsi" w:hAnsiTheme="minorHAnsi" w:cstheme="minorHAnsi"/>
          <w:b w:val="0"/>
          <w:bCs w:val="0"/>
          <w:sz w:val="24"/>
          <w:szCs w:val="24"/>
        </w:rPr>
        <w:t>Η</w:t>
      </w:r>
      <w:r w:rsidR="00891263" w:rsidRPr="004C0E6E">
        <w:rPr>
          <w:rFonts w:asciiTheme="minorHAnsi" w:hAnsiTheme="minorHAnsi" w:cstheme="minorHAnsi"/>
          <w:b w:val="0"/>
          <w:bCs w:val="0"/>
          <w:sz w:val="24"/>
          <w:szCs w:val="24"/>
        </w:rPr>
        <w:t xml:space="preserve"> Πρύτανης του </w:t>
      </w:r>
      <w:r w:rsidR="000B3D70" w:rsidRPr="004C0E6E">
        <w:rPr>
          <w:rFonts w:asciiTheme="minorHAnsi" w:hAnsiTheme="minorHAnsi" w:cstheme="minorHAnsi"/>
          <w:b w:val="0"/>
          <w:bCs w:val="0"/>
          <w:sz w:val="24"/>
          <w:szCs w:val="24"/>
        </w:rPr>
        <w:t>Πανεπιστημίου Ιωαννίνων</w:t>
      </w:r>
    </w:p>
    <w:p w:rsidR="001F2230" w:rsidRPr="004C0E6E" w:rsidRDefault="001F2230" w:rsidP="00333C59">
      <w:pPr>
        <w:pStyle w:val="Heading1"/>
        <w:spacing w:line="360" w:lineRule="auto"/>
        <w:ind w:left="1523" w:right="1524"/>
        <w:rPr>
          <w:rFonts w:asciiTheme="minorHAnsi" w:hAnsiTheme="minorHAnsi" w:cstheme="minorHAnsi"/>
          <w:b w:val="0"/>
          <w:bCs w:val="0"/>
          <w:sz w:val="24"/>
          <w:szCs w:val="24"/>
        </w:rPr>
      </w:pPr>
    </w:p>
    <w:p w:rsidR="0048414E" w:rsidRPr="004C0E6E" w:rsidRDefault="00891263" w:rsidP="00333C59">
      <w:pPr>
        <w:pStyle w:val="BodyText"/>
        <w:spacing w:line="360" w:lineRule="auto"/>
        <w:rPr>
          <w:rFonts w:asciiTheme="minorHAnsi" w:hAnsiTheme="minorHAnsi" w:cstheme="minorHAnsi"/>
          <w:sz w:val="24"/>
          <w:szCs w:val="24"/>
        </w:rPr>
      </w:pPr>
      <w:r w:rsidRPr="004C0E6E">
        <w:rPr>
          <w:rFonts w:asciiTheme="minorHAnsi" w:hAnsiTheme="minorHAnsi" w:cstheme="minorHAnsi"/>
          <w:sz w:val="24"/>
          <w:szCs w:val="24"/>
        </w:rPr>
        <w:t>Έχοντας υπόψη:</w:t>
      </w:r>
    </w:p>
    <w:p w:rsidR="0048414E" w:rsidRPr="004C0E6E" w:rsidRDefault="00891263" w:rsidP="00333C59">
      <w:pPr>
        <w:pStyle w:val="ListParagraph"/>
        <w:numPr>
          <w:ilvl w:val="0"/>
          <w:numId w:val="5"/>
        </w:numPr>
        <w:spacing w:line="360" w:lineRule="auto"/>
        <w:ind w:left="284" w:hanging="142"/>
        <w:rPr>
          <w:rFonts w:asciiTheme="minorHAnsi" w:hAnsiTheme="minorHAnsi" w:cstheme="minorHAnsi"/>
          <w:sz w:val="24"/>
          <w:szCs w:val="24"/>
        </w:rPr>
      </w:pPr>
      <w:r w:rsidRPr="004C0E6E">
        <w:rPr>
          <w:rFonts w:asciiTheme="minorHAnsi" w:hAnsiTheme="minorHAnsi" w:cstheme="minorHAnsi"/>
          <w:sz w:val="24"/>
          <w:szCs w:val="24"/>
        </w:rPr>
        <w:t>Τις διατάξεις:</w:t>
      </w:r>
    </w:p>
    <w:p w:rsidR="0048414E" w:rsidRPr="004C0E6E" w:rsidRDefault="0016795C" w:rsidP="00333C59">
      <w:pPr>
        <w:pStyle w:val="ListParagraph"/>
        <w:spacing w:line="360" w:lineRule="auto"/>
        <w:ind w:left="567" w:right="106" w:hanging="283"/>
        <w:rPr>
          <w:rFonts w:asciiTheme="minorHAnsi" w:hAnsiTheme="minorHAnsi" w:cstheme="minorHAnsi"/>
          <w:sz w:val="24"/>
          <w:szCs w:val="24"/>
        </w:rPr>
      </w:pPr>
      <w:r w:rsidRPr="004C0E6E">
        <w:rPr>
          <w:rFonts w:asciiTheme="minorHAnsi" w:hAnsiTheme="minorHAnsi" w:cstheme="minorHAnsi"/>
          <w:sz w:val="24"/>
          <w:szCs w:val="24"/>
        </w:rPr>
        <w:t xml:space="preserve">α) </w:t>
      </w:r>
      <w:r w:rsidR="00DA4F83" w:rsidRPr="004C0E6E">
        <w:rPr>
          <w:rFonts w:asciiTheme="minorHAnsi" w:hAnsiTheme="minorHAnsi" w:cstheme="minorHAnsi"/>
          <w:sz w:val="24"/>
          <w:szCs w:val="24"/>
        </w:rPr>
        <w:t>του άρθρου 17</w:t>
      </w:r>
      <w:r w:rsidR="00D22AFD" w:rsidRPr="004C0E6E">
        <w:rPr>
          <w:rFonts w:asciiTheme="minorHAnsi" w:hAnsiTheme="minorHAnsi" w:cstheme="minorHAnsi"/>
          <w:sz w:val="24"/>
          <w:szCs w:val="24"/>
        </w:rPr>
        <w:t xml:space="preserve"> και του άρθρου 448</w:t>
      </w:r>
      <w:r w:rsidR="00891263" w:rsidRPr="004C0E6E">
        <w:rPr>
          <w:rFonts w:asciiTheme="minorHAnsi" w:hAnsiTheme="minorHAnsi" w:cstheme="minorHAnsi"/>
          <w:sz w:val="24"/>
          <w:szCs w:val="24"/>
        </w:rPr>
        <w:t xml:space="preserve">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(Α΄ 141),</w:t>
      </w:r>
    </w:p>
    <w:p w:rsidR="0048414E" w:rsidRPr="004C0E6E" w:rsidRDefault="000B3D70" w:rsidP="00333C59">
      <w:pPr>
        <w:pStyle w:val="ListParagraph"/>
        <w:spacing w:line="360" w:lineRule="auto"/>
        <w:ind w:left="567" w:right="108" w:hanging="283"/>
        <w:rPr>
          <w:rFonts w:asciiTheme="minorHAnsi" w:hAnsiTheme="minorHAnsi" w:cstheme="minorHAnsi"/>
          <w:sz w:val="24"/>
          <w:szCs w:val="24"/>
        </w:rPr>
      </w:pPr>
      <w:r w:rsidRPr="004C0E6E">
        <w:rPr>
          <w:rFonts w:asciiTheme="minorHAnsi" w:hAnsiTheme="minorHAnsi" w:cstheme="minorHAnsi"/>
          <w:sz w:val="24"/>
          <w:szCs w:val="24"/>
        </w:rPr>
        <w:t>β</w:t>
      </w:r>
      <w:r w:rsidR="00891263" w:rsidRPr="004C0E6E">
        <w:rPr>
          <w:rFonts w:asciiTheme="minorHAnsi" w:hAnsiTheme="minorHAnsi" w:cstheme="minorHAnsi"/>
          <w:sz w:val="24"/>
          <w:szCs w:val="24"/>
        </w:rPr>
        <w:t xml:space="preserve">) </w:t>
      </w:r>
      <w:r w:rsidR="00A46105" w:rsidRPr="004C0E6E">
        <w:rPr>
          <w:rFonts w:asciiTheme="minorHAnsi" w:hAnsiTheme="minorHAnsi" w:cstheme="minorHAnsi"/>
          <w:sz w:val="24"/>
          <w:szCs w:val="24"/>
        </w:rPr>
        <w:t>τ</w:t>
      </w:r>
      <w:r w:rsidR="00891263" w:rsidRPr="004C0E6E">
        <w:rPr>
          <w:rFonts w:asciiTheme="minorHAnsi" w:hAnsiTheme="minorHAnsi" w:cstheme="minorHAnsi"/>
          <w:sz w:val="24"/>
          <w:szCs w:val="24"/>
        </w:rPr>
        <w:t xml:space="preserve">ου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 </w:t>
      </w:r>
      <w:r w:rsidR="00A46105" w:rsidRPr="004C0E6E">
        <w:rPr>
          <w:rFonts w:asciiTheme="minorHAnsi" w:hAnsiTheme="minorHAnsi" w:cstheme="minorHAnsi"/>
          <w:sz w:val="24"/>
          <w:szCs w:val="24"/>
        </w:rPr>
        <w:t>184)</w:t>
      </w:r>
      <w:r w:rsidR="00333C59">
        <w:rPr>
          <w:rFonts w:asciiTheme="minorHAnsi" w:hAnsiTheme="minorHAnsi" w:cstheme="minorHAnsi"/>
          <w:sz w:val="24"/>
          <w:szCs w:val="24"/>
        </w:rPr>
        <w:t>.</w:t>
      </w:r>
    </w:p>
    <w:p w:rsidR="00B8719A" w:rsidRPr="004C0E6E" w:rsidRDefault="00B8719A" w:rsidP="00333C59">
      <w:pPr>
        <w:pStyle w:val="ListParagraph"/>
        <w:numPr>
          <w:ilvl w:val="0"/>
          <w:numId w:val="5"/>
        </w:numPr>
        <w:spacing w:line="360" w:lineRule="auto"/>
        <w:ind w:left="567" w:right="112" w:hanging="425"/>
        <w:rPr>
          <w:rFonts w:asciiTheme="minorHAnsi" w:hAnsiTheme="minorHAnsi" w:cstheme="minorHAnsi"/>
          <w:sz w:val="24"/>
          <w:szCs w:val="24"/>
        </w:rPr>
      </w:pPr>
      <w:r w:rsidRPr="004C0E6E">
        <w:rPr>
          <w:rFonts w:asciiTheme="minorHAnsi" w:hAnsiTheme="minorHAnsi" w:cstheme="minorHAnsi"/>
          <w:sz w:val="24"/>
          <w:szCs w:val="24"/>
        </w:rPr>
        <w:t>Την υπό στοιχεία 5795/16.11.2022</w:t>
      </w:r>
      <w:r w:rsidR="0064229B" w:rsidRPr="004C0E6E">
        <w:rPr>
          <w:rFonts w:asciiTheme="minorHAnsi" w:hAnsiTheme="minorHAnsi" w:cstheme="minorHAnsi"/>
          <w:sz w:val="24"/>
          <w:szCs w:val="24"/>
        </w:rPr>
        <w:t xml:space="preserve"> (ΥΟΔΔ 1126) διαπιστωτική πράξη</w:t>
      </w:r>
      <w:r w:rsidRPr="004C0E6E">
        <w:rPr>
          <w:rFonts w:asciiTheme="minorHAnsi" w:hAnsiTheme="minorHAnsi" w:cstheme="minorHAnsi"/>
          <w:sz w:val="24"/>
          <w:szCs w:val="24"/>
        </w:rPr>
        <w:t xml:space="preserve"> του Πρύτ</w:t>
      </w:r>
      <w:r w:rsidR="0064229B" w:rsidRPr="004C0E6E">
        <w:rPr>
          <w:rFonts w:asciiTheme="minorHAnsi" w:hAnsiTheme="minorHAnsi" w:cstheme="minorHAnsi"/>
          <w:sz w:val="24"/>
          <w:szCs w:val="24"/>
        </w:rPr>
        <w:t>ανη του Πανεπιστημίου Ιωαννίνων</w:t>
      </w:r>
      <w:r w:rsidRPr="004C0E6E">
        <w:rPr>
          <w:rFonts w:asciiTheme="minorHAnsi" w:hAnsiTheme="minorHAnsi" w:cstheme="minorHAnsi"/>
          <w:sz w:val="24"/>
          <w:szCs w:val="24"/>
        </w:rPr>
        <w:t xml:space="preserve"> συγκρότησης του Συμβουλίου Διοίκησης του Πανεπιστημίου Ιωαννίνων.</w:t>
      </w:r>
    </w:p>
    <w:p w:rsidR="00B8719A" w:rsidRPr="004C0E6E" w:rsidRDefault="00B8719A" w:rsidP="00333C59">
      <w:pPr>
        <w:pStyle w:val="ListParagraph"/>
        <w:numPr>
          <w:ilvl w:val="0"/>
          <w:numId w:val="5"/>
        </w:numPr>
        <w:spacing w:line="360" w:lineRule="auto"/>
        <w:ind w:left="567" w:right="112" w:hanging="425"/>
        <w:rPr>
          <w:rFonts w:asciiTheme="minorHAnsi" w:hAnsiTheme="minorHAnsi" w:cstheme="minorHAnsi"/>
          <w:sz w:val="24"/>
          <w:szCs w:val="24"/>
        </w:rPr>
      </w:pPr>
      <w:r w:rsidRPr="004C0E6E">
        <w:rPr>
          <w:rFonts w:asciiTheme="minorHAnsi" w:hAnsiTheme="minorHAnsi" w:cstheme="minorHAnsi"/>
          <w:sz w:val="24"/>
          <w:szCs w:val="24"/>
        </w:rPr>
        <w:t>Την υπό στοιχεία 8501/21.12.2022</w:t>
      </w:r>
      <w:r w:rsidR="009B7D96" w:rsidRPr="004C0E6E">
        <w:rPr>
          <w:rFonts w:asciiTheme="minorHAnsi" w:hAnsiTheme="minorHAnsi" w:cstheme="minorHAnsi"/>
          <w:sz w:val="24"/>
          <w:szCs w:val="24"/>
        </w:rPr>
        <w:t xml:space="preserve"> (ΥΟΔΔ 1201) διαπιστωτική πράξη</w:t>
      </w:r>
      <w:r w:rsidRPr="004C0E6E">
        <w:rPr>
          <w:rFonts w:asciiTheme="minorHAnsi" w:hAnsiTheme="minorHAnsi" w:cstheme="minorHAnsi"/>
          <w:sz w:val="24"/>
          <w:szCs w:val="24"/>
        </w:rPr>
        <w:t xml:space="preserve"> του Πρύτανη του Πανεπισ</w:t>
      </w:r>
      <w:r w:rsidR="009B7D96" w:rsidRPr="004C0E6E">
        <w:rPr>
          <w:rFonts w:asciiTheme="minorHAnsi" w:hAnsiTheme="minorHAnsi" w:cstheme="minorHAnsi"/>
          <w:sz w:val="24"/>
          <w:szCs w:val="24"/>
        </w:rPr>
        <w:t>τημίου Ιωαννίνων</w:t>
      </w:r>
      <w:r w:rsidRPr="004C0E6E">
        <w:rPr>
          <w:rFonts w:asciiTheme="minorHAnsi" w:hAnsiTheme="minorHAnsi" w:cstheme="minorHAnsi"/>
          <w:sz w:val="24"/>
          <w:szCs w:val="24"/>
        </w:rPr>
        <w:t xml:space="preserve"> εκλογής της Πρυτάνεως του Πανεπιστημίου Ιωαννίνων.</w:t>
      </w:r>
    </w:p>
    <w:p w:rsidR="009D51E1" w:rsidRDefault="00EB2271" w:rsidP="00333C59">
      <w:pPr>
        <w:pStyle w:val="ListParagraph"/>
        <w:numPr>
          <w:ilvl w:val="0"/>
          <w:numId w:val="5"/>
        </w:numPr>
        <w:tabs>
          <w:tab w:val="left" w:pos="567"/>
        </w:tabs>
        <w:spacing w:line="360" w:lineRule="auto"/>
        <w:ind w:left="567" w:right="112" w:hanging="425"/>
        <w:rPr>
          <w:rFonts w:asciiTheme="minorHAnsi" w:hAnsiTheme="minorHAnsi" w:cstheme="minorHAnsi"/>
          <w:sz w:val="24"/>
          <w:szCs w:val="24"/>
        </w:rPr>
      </w:pPr>
      <w:r w:rsidRPr="004C0E6E">
        <w:rPr>
          <w:rFonts w:asciiTheme="minorHAnsi" w:hAnsiTheme="minorHAnsi" w:cstheme="minorHAnsi"/>
          <w:sz w:val="24"/>
          <w:szCs w:val="24"/>
        </w:rPr>
        <w:t xml:space="preserve">Το υπό στοιχεία </w:t>
      </w:r>
      <w:r w:rsidR="003F750E" w:rsidRPr="004C0E6E">
        <w:rPr>
          <w:rFonts w:asciiTheme="minorHAnsi" w:hAnsiTheme="minorHAnsi" w:cstheme="minorHAnsi"/>
          <w:sz w:val="24"/>
          <w:szCs w:val="24"/>
        </w:rPr>
        <w:t xml:space="preserve"> </w:t>
      </w:r>
      <w:r w:rsidRPr="004C0E6E">
        <w:rPr>
          <w:rFonts w:asciiTheme="minorHAnsi" w:hAnsiTheme="minorHAnsi" w:cstheme="minorHAnsi"/>
          <w:sz w:val="24"/>
          <w:szCs w:val="24"/>
        </w:rPr>
        <w:t xml:space="preserve">12036/22.02.2023 έγγραφο </w:t>
      </w:r>
      <w:r w:rsidR="003F750E" w:rsidRPr="004C0E6E">
        <w:rPr>
          <w:rFonts w:asciiTheme="minorHAnsi" w:hAnsiTheme="minorHAnsi" w:cstheme="minorHAnsi"/>
          <w:sz w:val="24"/>
          <w:szCs w:val="24"/>
        </w:rPr>
        <w:t>του Συμβουλίου Διοίκησης</w:t>
      </w:r>
      <w:r w:rsidRPr="004C0E6E">
        <w:rPr>
          <w:rFonts w:asciiTheme="minorHAnsi" w:hAnsiTheme="minorHAnsi" w:cstheme="minorHAnsi"/>
          <w:sz w:val="24"/>
          <w:szCs w:val="24"/>
        </w:rPr>
        <w:t xml:space="preserve"> με τον καθο</w:t>
      </w:r>
      <w:r w:rsidR="001439C2" w:rsidRPr="004C0E6E">
        <w:rPr>
          <w:rFonts w:asciiTheme="minorHAnsi" w:hAnsiTheme="minorHAnsi" w:cstheme="minorHAnsi"/>
          <w:sz w:val="24"/>
          <w:szCs w:val="24"/>
        </w:rPr>
        <w:t>ρισμό των πρόσθετων επιθυμητών προσόντων, πλέον των απαιτούμενων, που συνεκτιμώνται και περιλαμβάνονται στη δημόσια πρόσκληση επιλογής Εκτελεστικού Διευθυντή.</w:t>
      </w:r>
    </w:p>
    <w:p w:rsidR="009D51E1" w:rsidRPr="009D51E1" w:rsidRDefault="009D51E1" w:rsidP="00333C59">
      <w:pPr>
        <w:pStyle w:val="ListParagraph"/>
        <w:numPr>
          <w:ilvl w:val="0"/>
          <w:numId w:val="5"/>
        </w:numPr>
        <w:tabs>
          <w:tab w:val="left" w:pos="567"/>
        </w:tabs>
        <w:spacing w:line="360" w:lineRule="auto"/>
        <w:ind w:right="112"/>
        <w:rPr>
          <w:rFonts w:asciiTheme="minorHAnsi" w:hAnsiTheme="minorHAnsi" w:cstheme="minorHAnsi"/>
          <w:sz w:val="24"/>
          <w:szCs w:val="24"/>
        </w:rPr>
      </w:pPr>
      <w:r w:rsidRPr="009D51E1">
        <w:rPr>
          <w:rFonts w:asciiTheme="minorHAnsi" w:hAnsiTheme="minorHAnsi" w:cstheme="minorHAnsi"/>
          <w:sz w:val="24"/>
          <w:szCs w:val="24"/>
        </w:rPr>
        <w:lastRenderedPageBreak/>
        <w:t>Το π.δ. 85/2022 «Καθορισμός προσόντων διορισμού σε φορείς του Δημοσίου (Προσοντολόγιο – Κλαδολόγιο)» (Α’ 232)</w:t>
      </w:r>
      <w:r w:rsidR="00333C59">
        <w:rPr>
          <w:rFonts w:asciiTheme="minorHAnsi" w:hAnsiTheme="minorHAnsi" w:cstheme="minorHAnsi"/>
          <w:sz w:val="24"/>
          <w:szCs w:val="24"/>
        </w:rPr>
        <w:t>.</w:t>
      </w:r>
    </w:p>
    <w:p w:rsidR="009D51E1" w:rsidRPr="009D51E1" w:rsidRDefault="009D51E1" w:rsidP="00333C59">
      <w:pPr>
        <w:pStyle w:val="ListParagraph"/>
        <w:numPr>
          <w:ilvl w:val="0"/>
          <w:numId w:val="5"/>
        </w:numPr>
        <w:tabs>
          <w:tab w:val="left" w:pos="567"/>
        </w:tabs>
        <w:spacing w:line="360" w:lineRule="auto"/>
        <w:ind w:right="112"/>
        <w:rPr>
          <w:rFonts w:asciiTheme="minorHAnsi" w:hAnsiTheme="minorHAnsi" w:cstheme="minorHAnsi"/>
          <w:sz w:val="24"/>
          <w:szCs w:val="24"/>
        </w:rPr>
      </w:pPr>
      <w:r w:rsidRPr="009D51E1">
        <w:rPr>
          <w:rFonts w:asciiTheme="minorHAnsi" w:hAnsiTheme="minorHAnsi" w:cstheme="minorHAnsi"/>
          <w:sz w:val="24"/>
          <w:szCs w:val="24"/>
        </w:rPr>
        <w:t xml:space="preserve">Τον ν. 3528/2007 «Κύρωση του Κώδικα Κατάστασης Δημοσίων Πολιτικών Διοικητικών Υπαλλήλων και Υπαλλήλων Ν.Π.Δ.Δ.» (Α’ 26), </w:t>
      </w:r>
      <w:r w:rsidR="00333C59">
        <w:rPr>
          <w:rFonts w:asciiTheme="minorHAnsi" w:hAnsiTheme="minorHAnsi" w:cstheme="minorHAnsi"/>
          <w:sz w:val="24"/>
          <w:szCs w:val="24"/>
        </w:rPr>
        <w:t>όπως ισχύει.</w:t>
      </w:r>
    </w:p>
    <w:p w:rsidR="009D51E1" w:rsidRPr="009D51E1" w:rsidRDefault="009D51E1" w:rsidP="00333C59">
      <w:pPr>
        <w:pStyle w:val="ListParagraph"/>
        <w:numPr>
          <w:ilvl w:val="0"/>
          <w:numId w:val="5"/>
        </w:numPr>
        <w:tabs>
          <w:tab w:val="left" w:pos="567"/>
        </w:tabs>
        <w:spacing w:line="360" w:lineRule="auto"/>
        <w:ind w:right="112"/>
        <w:rPr>
          <w:rFonts w:asciiTheme="minorHAnsi" w:hAnsiTheme="minorHAnsi" w:cstheme="minorHAnsi"/>
          <w:sz w:val="24"/>
          <w:szCs w:val="24"/>
        </w:rPr>
      </w:pPr>
      <w:r w:rsidRPr="009D51E1">
        <w:rPr>
          <w:rFonts w:asciiTheme="minorHAnsi" w:hAnsiTheme="minorHAnsi" w:cstheme="minorHAnsi"/>
          <w:sz w:val="24"/>
          <w:szCs w:val="24"/>
        </w:rPr>
        <w:t>Την υπ' αριθμό 119929/Ζ1/30-9-2022 εγκύκλιο του Υπουργείου Παιδείας και Θρησκευμάτων προς τα Ανώτατα Εκπαιδευτικά Ιδρύματα με θέμα «Παροχή διευκρινίσεων σχετικά με την εφαρμογή των διατάξεων του ν. 4957/2022 για τη συγκρότηση, οργάνωση και λειτουργία συλλογικών οργάνων των Α.Ε.Ι. και των ακαδημαϊκών μονάδων τους, την ανάδειξη των μονοπρόσωπων οργάνων των Α.Ε.Ι. και των ακαδημαϊκών μονάδων τους και λοιπά θέματα»</w:t>
      </w:r>
      <w:r w:rsidR="00333C59">
        <w:rPr>
          <w:rFonts w:asciiTheme="minorHAnsi" w:hAnsiTheme="minorHAnsi" w:cstheme="minorHAnsi"/>
          <w:sz w:val="24"/>
          <w:szCs w:val="24"/>
        </w:rPr>
        <w:t>.</w:t>
      </w:r>
    </w:p>
    <w:p w:rsidR="009D51E1" w:rsidRPr="009D51E1" w:rsidRDefault="009D51E1" w:rsidP="00333C59">
      <w:pPr>
        <w:pStyle w:val="ListParagraph"/>
        <w:numPr>
          <w:ilvl w:val="0"/>
          <w:numId w:val="5"/>
        </w:numPr>
        <w:tabs>
          <w:tab w:val="left" w:pos="567"/>
        </w:tabs>
        <w:spacing w:line="360" w:lineRule="auto"/>
        <w:ind w:right="112"/>
        <w:rPr>
          <w:rFonts w:asciiTheme="minorHAnsi" w:hAnsiTheme="minorHAnsi" w:cstheme="minorHAnsi"/>
          <w:sz w:val="24"/>
          <w:szCs w:val="24"/>
        </w:rPr>
      </w:pPr>
      <w:r w:rsidRPr="009D51E1">
        <w:rPr>
          <w:rFonts w:asciiTheme="minorHAnsi" w:hAnsiTheme="minorHAnsi" w:cstheme="minorHAnsi"/>
          <w:sz w:val="24"/>
          <w:szCs w:val="24"/>
        </w:rPr>
        <w:t xml:space="preserve">Την ανάγκη εύρυθμης λειτουργίας του </w:t>
      </w:r>
      <w:r>
        <w:rPr>
          <w:rFonts w:asciiTheme="minorHAnsi" w:hAnsiTheme="minorHAnsi" w:cstheme="minorHAnsi"/>
          <w:sz w:val="24"/>
          <w:szCs w:val="24"/>
        </w:rPr>
        <w:t>Πανεπιστημίου</w:t>
      </w:r>
      <w:r w:rsidRPr="009D51E1">
        <w:rPr>
          <w:rFonts w:asciiTheme="minorHAnsi" w:hAnsiTheme="minorHAnsi" w:cstheme="minorHAnsi"/>
          <w:sz w:val="24"/>
          <w:szCs w:val="24"/>
        </w:rPr>
        <w:t xml:space="preserve"> </w:t>
      </w:r>
      <w:r>
        <w:rPr>
          <w:rFonts w:asciiTheme="minorHAnsi" w:hAnsiTheme="minorHAnsi" w:cstheme="minorHAnsi"/>
          <w:sz w:val="24"/>
          <w:szCs w:val="24"/>
        </w:rPr>
        <w:t>Ιωαννίνων</w:t>
      </w:r>
      <w:r w:rsidRPr="009D51E1">
        <w:rPr>
          <w:rFonts w:asciiTheme="minorHAnsi" w:hAnsiTheme="minorHAnsi" w:cstheme="minorHAnsi"/>
          <w:sz w:val="24"/>
          <w:szCs w:val="24"/>
        </w:rPr>
        <w:t xml:space="preserve"> και πλήρωσης της θέσης του εκτελεστικού διευθυντή, κατ’ εφαρμογή των διατάξεων του ν. 4957/2022 (Α’ 141)</w:t>
      </w:r>
      <w:r w:rsidR="00333C59">
        <w:rPr>
          <w:rFonts w:asciiTheme="minorHAnsi" w:hAnsiTheme="minorHAnsi" w:cstheme="minorHAnsi"/>
          <w:sz w:val="24"/>
          <w:szCs w:val="24"/>
        </w:rPr>
        <w:t>.</w:t>
      </w:r>
    </w:p>
    <w:p w:rsidR="00132A0D" w:rsidRPr="004C0E6E" w:rsidRDefault="00132A0D" w:rsidP="00333C59">
      <w:pPr>
        <w:tabs>
          <w:tab w:val="left" w:pos="834"/>
        </w:tabs>
        <w:spacing w:line="360" w:lineRule="auto"/>
        <w:ind w:right="112"/>
        <w:jc w:val="both"/>
        <w:rPr>
          <w:rFonts w:asciiTheme="minorHAnsi" w:hAnsiTheme="minorHAnsi" w:cstheme="minorHAnsi"/>
          <w:sz w:val="24"/>
          <w:szCs w:val="24"/>
        </w:rPr>
      </w:pPr>
    </w:p>
    <w:p w:rsidR="0048414E" w:rsidRPr="004C0E6E" w:rsidRDefault="00891263" w:rsidP="00333C59">
      <w:pPr>
        <w:pStyle w:val="Heading1"/>
        <w:spacing w:line="360" w:lineRule="auto"/>
        <w:ind w:left="0" w:right="-55"/>
        <w:rPr>
          <w:rFonts w:asciiTheme="minorHAnsi" w:hAnsiTheme="minorHAnsi" w:cstheme="minorHAnsi"/>
          <w:bCs w:val="0"/>
          <w:sz w:val="24"/>
          <w:szCs w:val="24"/>
        </w:rPr>
      </w:pPr>
      <w:r w:rsidRPr="004C0E6E">
        <w:rPr>
          <w:rFonts w:asciiTheme="minorHAnsi" w:hAnsiTheme="minorHAnsi" w:cstheme="minorHAnsi"/>
          <w:bCs w:val="0"/>
          <w:sz w:val="24"/>
          <w:szCs w:val="24"/>
        </w:rPr>
        <w:t>Αποφασίζει</w:t>
      </w:r>
    </w:p>
    <w:p w:rsidR="002E786F" w:rsidRPr="004C0E6E" w:rsidRDefault="002E786F" w:rsidP="00333C59">
      <w:pPr>
        <w:pStyle w:val="Heading1"/>
        <w:spacing w:line="360" w:lineRule="auto"/>
        <w:ind w:left="0" w:right="-55"/>
        <w:rPr>
          <w:rFonts w:asciiTheme="minorHAnsi" w:hAnsiTheme="minorHAnsi" w:cstheme="minorHAnsi"/>
          <w:bCs w:val="0"/>
          <w:sz w:val="24"/>
          <w:szCs w:val="24"/>
        </w:rPr>
      </w:pPr>
    </w:p>
    <w:p w:rsidR="00970E93" w:rsidRDefault="009D51E1" w:rsidP="00333C59">
      <w:pPr>
        <w:pStyle w:val="BodyText"/>
        <w:spacing w:line="360" w:lineRule="auto"/>
        <w:ind w:right="-55"/>
        <w:jc w:val="both"/>
        <w:rPr>
          <w:rFonts w:asciiTheme="minorHAnsi" w:hAnsiTheme="minorHAnsi" w:cstheme="minorHAnsi"/>
          <w:sz w:val="24"/>
          <w:szCs w:val="24"/>
        </w:rPr>
      </w:pPr>
      <w:r w:rsidRPr="009D51E1">
        <w:rPr>
          <w:rFonts w:asciiTheme="minorHAnsi" w:hAnsiTheme="minorHAnsi" w:cstheme="minorHAnsi"/>
          <w:bCs/>
          <w:sz w:val="24"/>
          <w:szCs w:val="24"/>
        </w:rPr>
        <w:t xml:space="preserve">Την έκδοση δημόσιας πρόσκλησης για την πλήρωση με επιλογή της θέσης του </w:t>
      </w:r>
      <w:r w:rsidRPr="009D51E1">
        <w:rPr>
          <w:rFonts w:asciiTheme="minorHAnsi" w:hAnsiTheme="minorHAnsi" w:cstheme="minorHAnsi"/>
          <w:sz w:val="24"/>
          <w:szCs w:val="24"/>
        </w:rPr>
        <w:t xml:space="preserve">Εκτελεστικού Διευθυντή επί θητεία </w:t>
      </w:r>
      <w:r w:rsidR="002E786F" w:rsidRPr="004C0E6E">
        <w:rPr>
          <w:rFonts w:asciiTheme="minorHAnsi" w:hAnsiTheme="minorHAnsi" w:cstheme="minorHAnsi"/>
          <w:sz w:val="24"/>
          <w:szCs w:val="24"/>
        </w:rPr>
        <w:t>του Πανεπιστημίου Ιωαννίνων</w:t>
      </w:r>
      <w:r w:rsidR="00891263" w:rsidRPr="004C0E6E">
        <w:rPr>
          <w:rFonts w:asciiTheme="minorHAnsi" w:hAnsiTheme="minorHAnsi" w:cstheme="minorHAnsi"/>
          <w:sz w:val="24"/>
          <w:szCs w:val="24"/>
        </w:rPr>
        <w:t>.</w:t>
      </w:r>
    </w:p>
    <w:p w:rsidR="00333C59" w:rsidRPr="004C0E6E" w:rsidRDefault="00333C59" w:rsidP="00333C59">
      <w:pPr>
        <w:pStyle w:val="BodyText"/>
        <w:spacing w:line="360" w:lineRule="auto"/>
        <w:ind w:right="-55"/>
        <w:jc w:val="both"/>
        <w:rPr>
          <w:rFonts w:asciiTheme="minorHAnsi" w:hAnsiTheme="minorHAnsi" w:cstheme="minorHAnsi"/>
          <w:sz w:val="24"/>
          <w:szCs w:val="24"/>
        </w:rPr>
      </w:pPr>
    </w:p>
    <w:p w:rsidR="009D51E1" w:rsidRDefault="009D51E1" w:rsidP="00333C59">
      <w:pPr>
        <w:pStyle w:val="BodyText"/>
        <w:spacing w:line="360" w:lineRule="auto"/>
        <w:ind w:right="106"/>
        <w:jc w:val="both"/>
        <w:rPr>
          <w:rFonts w:asciiTheme="minorHAnsi" w:hAnsiTheme="minorHAnsi" w:cstheme="minorHAnsi"/>
          <w:color w:val="000000"/>
          <w:sz w:val="24"/>
          <w:szCs w:val="24"/>
        </w:rPr>
      </w:pPr>
      <w:r>
        <w:rPr>
          <w:rFonts w:asciiTheme="minorHAnsi" w:hAnsiTheme="minorHAnsi" w:cstheme="minorHAnsi"/>
          <w:color w:val="000000"/>
          <w:sz w:val="24"/>
          <w:szCs w:val="24"/>
        </w:rPr>
        <w:t>Τα καθήκοντα της προκηρυσσόμενης θέσης είναι αυτά που ορίζονται στο άρθρο 18 του Ν. 4957/2022.</w:t>
      </w:r>
    </w:p>
    <w:p w:rsidR="0048414E" w:rsidRPr="004C0E6E" w:rsidRDefault="002E786F" w:rsidP="00333C59">
      <w:pPr>
        <w:pStyle w:val="BodyText"/>
        <w:spacing w:line="360" w:lineRule="auto"/>
        <w:ind w:right="106"/>
        <w:jc w:val="both"/>
        <w:rPr>
          <w:rFonts w:asciiTheme="minorHAnsi" w:hAnsiTheme="minorHAnsi" w:cstheme="minorHAnsi"/>
          <w:sz w:val="24"/>
          <w:szCs w:val="24"/>
        </w:rPr>
      </w:pPr>
      <w:r w:rsidRPr="004C0E6E">
        <w:rPr>
          <w:rFonts w:asciiTheme="minorHAnsi" w:hAnsiTheme="minorHAnsi" w:cstheme="minorHAnsi"/>
          <w:color w:val="000000"/>
          <w:sz w:val="24"/>
          <w:szCs w:val="24"/>
        </w:rPr>
        <w:t xml:space="preserve">Η θητεία του </w:t>
      </w:r>
      <w:r w:rsidR="001439C2" w:rsidRPr="004C0E6E">
        <w:rPr>
          <w:rFonts w:asciiTheme="minorHAnsi" w:hAnsiTheme="minorHAnsi" w:cstheme="minorHAnsi"/>
          <w:color w:val="000000"/>
          <w:sz w:val="24"/>
          <w:szCs w:val="24"/>
        </w:rPr>
        <w:t xml:space="preserve">Εκτελεστικού </w:t>
      </w:r>
      <w:r w:rsidRPr="004C0E6E">
        <w:rPr>
          <w:rFonts w:asciiTheme="minorHAnsi" w:hAnsiTheme="minorHAnsi" w:cstheme="minorHAnsi"/>
          <w:color w:val="000000"/>
          <w:sz w:val="24"/>
          <w:szCs w:val="24"/>
        </w:rPr>
        <w:t>Διευθυντή είν</w:t>
      </w:r>
      <w:r w:rsidR="00CC3B68" w:rsidRPr="004C0E6E">
        <w:rPr>
          <w:rFonts w:asciiTheme="minorHAnsi" w:hAnsiTheme="minorHAnsi" w:cstheme="minorHAnsi"/>
          <w:color w:val="000000"/>
          <w:sz w:val="24"/>
          <w:szCs w:val="24"/>
        </w:rPr>
        <w:t>αι παράλληλη με τη θητεία του Συμβουλίου Διοίκησης</w:t>
      </w:r>
      <w:r w:rsidRPr="004C0E6E">
        <w:rPr>
          <w:rFonts w:asciiTheme="minorHAnsi" w:hAnsiTheme="minorHAnsi" w:cstheme="minorHAnsi"/>
          <w:color w:val="000000"/>
          <w:sz w:val="24"/>
          <w:szCs w:val="24"/>
        </w:rPr>
        <w:t xml:space="preserve">, ήτοι έως </w:t>
      </w:r>
      <w:r w:rsidRPr="004C0E6E">
        <w:rPr>
          <w:rFonts w:asciiTheme="minorHAnsi" w:hAnsiTheme="minorHAnsi" w:cstheme="minorHAnsi"/>
          <w:sz w:val="24"/>
          <w:szCs w:val="24"/>
        </w:rPr>
        <w:t>την 31η Αυγούστου 2026.</w:t>
      </w:r>
    </w:p>
    <w:p w:rsidR="001439C2" w:rsidRPr="004C0E6E" w:rsidRDefault="001439C2" w:rsidP="00333C59">
      <w:pPr>
        <w:widowControl/>
        <w:autoSpaceDE/>
        <w:autoSpaceDN/>
        <w:spacing w:before="100" w:beforeAutospacing="1" w:line="360" w:lineRule="auto"/>
        <w:rPr>
          <w:rFonts w:asciiTheme="minorHAnsi" w:eastAsia="Arial Unicode MS" w:hAnsiTheme="minorHAnsi" w:cstheme="minorHAnsi"/>
          <w:color w:val="000000"/>
          <w:sz w:val="24"/>
          <w:szCs w:val="24"/>
          <w:lang w:eastAsia="el-GR"/>
        </w:rPr>
      </w:pPr>
      <w:r w:rsidRPr="004C0E6E">
        <w:rPr>
          <w:rFonts w:asciiTheme="minorHAnsi" w:hAnsiTheme="minorHAnsi" w:cstheme="minorHAnsi"/>
          <w:color w:val="000000"/>
          <w:sz w:val="24"/>
          <w:szCs w:val="24"/>
        </w:rPr>
        <w:t>Ο Εκτελεστικός Διευθυντής επί θητεία υπάγεται απευθείας στο Συμβούλιο Διοίκησης (Σ.Δ.) του Α.Ε.Ι..</w:t>
      </w:r>
    </w:p>
    <w:p w:rsidR="0048414E" w:rsidRPr="004C0E6E" w:rsidRDefault="0048414E" w:rsidP="006F1AE8">
      <w:pPr>
        <w:pStyle w:val="Heading1"/>
        <w:tabs>
          <w:tab w:val="left" w:pos="833"/>
        </w:tabs>
        <w:ind w:left="0"/>
        <w:jc w:val="both"/>
        <w:rPr>
          <w:rFonts w:asciiTheme="minorHAnsi" w:hAnsiTheme="minorHAnsi" w:cstheme="minorHAnsi"/>
          <w:b w:val="0"/>
          <w:bCs w:val="0"/>
          <w:sz w:val="24"/>
          <w:szCs w:val="24"/>
        </w:rPr>
      </w:pPr>
    </w:p>
    <w:p w:rsidR="009F33B4" w:rsidRPr="004C0E6E" w:rsidRDefault="00685A68" w:rsidP="006F1AE8">
      <w:pPr>
        <w:pStyle w:val="BodyText"/>
        <w:ind w:right="111"/>
        <w:jc w:val="both"/>
        <w:rPr>
          <w:rFonts w:asciiTheme="minorHAnsi" w:hAnsiTheme="minorHAnsi" w:cstheme="minorHAnsi"/>
          <w:b/>
          <w:sz w:val="24"/>
          <w:szCs w:val="24"/>
        </w:rPr>
      </w:pPr>
      <w:r w:rsidRPr="004C0E6E">
        <w:rPr>
          <w:rFonts w:asciiTheme="minorHAnsi" w:hAnsiTheme="minorHAnsi" w:cstheme="minorHAnsi"/>
          <w:b/>
          <w:sz w:val="24"/>
          <w:szCs w:val="24"/>
        </w:rPr>
        <w:t>Α.</w:t>
      </w:r>
      <w:r w:rsidR="00A918A1">
        <w:rPr>
          <w:rFonts w:asciiTheme="minorHAnsi" w:hAnsiTheme="minorHAnsi" w:cstheme="minorHAnsi"/>
          <w:b/>
          <w:sz w:val="24"/>
          <w:szCs w:val="24"/>
        </w:rPr>
        <w:t xml:space="preserve"> </w:t>
      </w:r>
      <w:r w:rsidR="00333C59">
        <w:rPr>
          <w:rFonts w:asciiTheme="minorHAnsi" w:hAnsiTheme="minorHAnsi" w:cstheme="minorHAnsi"/>
          <w:b/>
          <w:sz w:val="24"/>
          <w:szCs w:val="24"/>
        </w:rPr>
        <w:t xml:space="preserve"> </w:t>
      </w:r>
      <w:r w:rsidR="009F33B4" w:rsidRPr="004C0E6E">
        <w:rPr>
          <w:rFonts w:asciiTheme="minorHAnsi" w:hAnsiTheme="minorHAnsi" w:cstheme="minorHAnsi"/>
          <w:b/>
          <w:sz w:val="24"/>
          <w:szCs w:val="24"/>
        </w:rPr>
        <w:t>ΔΙΚΑΙΩΜΑ ΥΠΟΒΟΛΗΣ ΥΠΟΨΗΦΙΟΤΗΤΑΣ,</w:t>
      </w:r>
      <w:r w:rsidR="004C5921" w:rsidRPr="004C0E6E">
        <w:rPr>
          <w:rFonts w:asciiTheme="minorHAnsi" w:hAnsiTheme="minorHAnsi" w:cstheme="minorHAnsi"/>
          <w:b/>
          <w:sz w:val="24"/>
          <w:szCs w:val="24"/>
        </w:rPr>
        <w:t xml:space="preserve"> ΚΩΛΥΜΑΤΑ</w:t>
      </w:r>
      <w:r w:rsidR="009F33B4" w:rsidRPr="004C0E6E">
        <w:rPr>
          <w:rFonts w:asciiTheme="minorHAnsi" w:hAnsiTheme="minorHAnsi" w:cstheme="minorHAnsi"/>
          <w:b/>
          <w:sz w:val="24"/>
          <w:szCs w:val="24"/>
        </w:rPr>
        <w:t xml:space="preserve"> </w:t>
      </w:r>
      <w:r w:rsidR="004C5921" w:rsidRPr="004C0E6E">
        <w:rPr>
          <w:rFonts w:asciiTheme="minorHAnsi" w:hAnsiTheme="minorHAnsi" w:cstheme="minorHAnsi"/>
          <w:b/>
          <w:sz w:val="24"/>
          <w:szCs w:val="24"/>
        </w:rPr>
        <w:t xml:space="preserve">ΚΑΙ </w:t>
      </w:r>
      <w:r w:rsidR="009F33B4" w:rsidRPr="004C0E6E">
        <w:rPr>
          <w:rFonts w:asciiTheme="minorHAnsi" w:hAnsiTheme="minorHAnsi" w:cstheme="minorHAnsi"/>
          <w:b/>
          <w:sz w:val="24"/>
          <w:szCs w:val="24"/>
        </w:rPr>
        <w:t xml:space="preserve">ΠΡΟΥΠΟΘΕΣΕΙΣ </w:t>
      </w:r>
    </w:p>
    <w:p w:rsidR="00CC3B68" w:rsidRPr="004C0E6E" w:rsidRDefault="00CC3B68" w:rsidP="006F1AE8">
      <w:pPr>
        <w:pStyle w:val="BodyText"/>
        <w:ind w:right="111"/>
        <w:jc w:val="both"/>
        <w:rPr>
          <w:rFonts w:asciiTheme="minorHAnsi" w:hAnsiTheme="minorHAnsi" w:cstheme="minorHAnsi"/>
          <w:b/>
          <w:sz w:val="24"/>
          <w:szCs w:val="24"/>
        </w:rPr>
      </w:pPr>
    </w:p>
    <w:p w:rsidR="00CC3B68" w:rsidRPr="004C0E6E" w:rsidRDefault="002E786F" w:rsidP="00333C59">
      <w:pPr>
        <w:pStyle w:val="BodyText"/>
        <w:spacing w:line="360" w:lineRule="auto"/>
        <w:jc w:val="both"/>
        <w:rPr>
          <w:rFonts w:asciiTheme="minorHAnsi" w:hAnsiTheme="minorHAnsi" w:cstheme="minorHAnsi"/>
          <w:sz w:val="24"/>
          <w:szCs w:val="24"/>
        </w:rPr>
      </w:pPr>
      <w:r w:rsidRPr="004C0E6E">
        <w:rPr>
          <w:rFonts w:asciiTheme="minorHAnsi" w:hAnsiTheme="minorHAnsi" w:cstheme="minorHAnsi"/>
          <w:sz w:val="24"/>
          <w:szCs w:val="24"/>
          <w:u w:val="single"/>
        </w:rPr>
        <w:t>Δικαίωμα συμμετοχής</w:t>
      </w:r>
      <w:r w:rsidRPr="004C0E6E">
        <w:rPr>
          <w:rFonts w:asciiTheme="minorHAnsi" w:hAnsiTheme="minorHAnsi" w:cstheme="minorHAnsi"/>
          <w:sz w:val="24"/>
          <w:szCs w:val="24"/>
        </w:rPr>
        <w:t xml:space="preserve"> στη δημόσια πρόσκληση </w:t>
      </w:r>
      <w:r w:rsidR="00CC3B68" w:rsidRPr="004C0E6E">
        <w:rPr>
          <w:rFonts w:asciiTheme="minorHAnsi" w:hAnsiTheme="minorHAnsi" w:cstheme="minorHAnsi"/>
          <w:sz w:val="24"/>
          <w:szCs w:val="24"/>
        </w:rPr>
        <w:t xml:space="preserve">εκδήλωσης ενδιαφέροντος για τη θέση του Εκτελεστικού Διευθυντή </w:t>
      </w:r>
      <w:r w:rsidRPr="004C0E6E">
        <w:rPr>
          <w:rFonts w:asciiTheme="minorHAnsi" w:hAnsiTheme="minorHAnsi" w:cstheme="minorHAnsi"/>
          <w:sz w:val="24"/>
          <w:szCs w:val="24"/>
        </w:rPr>
        <w:t>έχουν: α) δημόσιοι υπάλληλοι με σχέση εργασίας δημοσίου δικαίου ή Ιδιωτικού Δικαίου Αορίστου Χρόνου που ανήκουν οργανικά στο Α.Ε.Ι., β) δημόσιοι υπάλληλοι άλλων φορέων του δημόσιου τομέα, όπως αυτός ορίζεται στην περ. α) της παρ. 1 του άρθρου </w:t>
      </w:r>
      <w:hyperlink r:id="rId9" w:tgtFrame="_blank" w:history="1">
        <w:r w:rsidRPr="004C0E6E">
          <w:rPr>
            <w:rFonts w:asciiTheme="minorHAnsi" w:hAnsiTheme="minorHAnsi" w:cstheme="minorHAnsi"/>
            <w:sz w:val="24"/>
            <w:szCs w:val="24"/>
          </w:rPr>
          <w:t>14</w:t>
        </w:r>
      </w:hyperlink>
      <w:r w:rsidRPr="004C0E6E">
        <w:rPr>
          <w:rFonts w:asciiTheme="minorHAnsi" w:hAnsiTheme="minorHAnsi" w:cstheme="minorHAnsi"/>
          <w:sz w:val="24"/>
          <w:szCs w:val="24"/>
        </w:rPr>
        <w:t> </w:t>
      </w:r>
      <w:hyperlink r:id="rId10" w:tgtFrame="_blank" w:history="1">
        <w:r w:rsidRPr="004C0E6E">
          <w:rPr>
            <w:rFonts w:asciiTheme="minorHAnsi" w:hAnsiTheme="minorHAnsi" w:cstheme="minorHAnsi"/>
            <w:sz w:val="24"/>
            <w:szCs w:val="24"/>
          </w:rPr>
          <w:t>του ν. 4270/2014</w:t>
        </w:r>
      </w:hyperlink>
      <w:r w:rsidRPr="004C0E6E">
        <w:rPr>
          <w:rFonts w:asciiTheme="minorHAnsi" w:hAnsiTheme="minorHAnsi" w:cstheme="minorHAnsi"/>
          <w:sz w:val="24"/>
          <w:szCs w:val="24"/>
        </w:rPr>
        <w:t xml:space="preserve"> (Α' 143) και γ) ιδιώτες. </w:t>
      </w:r>
    </w:p>
    <w:p w:rsidR="00CC3B68" w:rsidRPr="004C0E6E" w:rsidRDefault="00CC3B68" w:rsidP="009876A0">
      <w:pPr>
        <w:pStyle w:val="BodyText"/>
        <w:spacing w:line="360" w:lineRule="auto"/>
        <w:jc w:val="both"/>
        <w:rPr>
          <w:rFonts w:asciiTheme="minorHAnsi" w:hAnsiTheme="minorHAnsi" w:cstheme="minorHAnsi"/>
          <w:sz w:val="24"/>
          <w:szCs w:val="24"/>
        </w:rPr>
      </w:pPr>
      <w:r w:rsidRPr="004C0E6E">
        <w:rPr>
          <w:rFonts w:asciiTheme="minorHAnsi" w:hAnsiTheme="minorHAnsi" w:cstheme="minorHAnsi"/>
          <w:sz w:val="24"/>
          <w:szCs w:val="24"/>
          <w:u w:val="single"/>
        </w:rPr>
        <w:t>Αποκλείονται από τη δυνατότητα συμμετοχής</w:t>
      </w:r>
      <w:r w:rsidRPr="004C0E6E">
        <w:rPr>
          <w:rFonts w:asciiTheme="minorHAnsi" w:hAnsiTheme="minorHAnsi" w:cstheme="minorHAnsi"/>
          <w:sz w:val="24"/>
          <w:szCs w:val="24"/>
        </w:rPr>
        <w:t xml:space="preserve"> για τη θέση του Εκτελεστικού Διευθυντή, τα μέλη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των Α.Ε.Ι. και ερευνητές και λοιπό προσωπικό των ερευνητικών κέντρων, ινστιτούτων και τεχνολογικών φορέων του άρθρου </w:t>
      </w:r>
      <w:hyperlink r:id="rId11" w:tgtFrame="_blank" w:history="1">
        <w:r w:rsidRPr="004C0E6E">
          <w:rPr>
            <w:rFonts w:asciiTheme="minorHAnsi" w:hAnsiTheme="minorHAnsi" w:cstheme="minorHAnsi"/>
            <w:sz w:val="24"/>
            <w:szCs w:val="24"/>
          </w:rPr>
          <w:t>13Α</w:t>
        </w:r>
      </w:hyperlink>
      <w:r w:rsidRPr="004C0E6E">
        <w:rPr>
          <w:rFonts w:asciiTheme="minorHAnsi" w:hAnsiTheme="minorHAnsi" w:cstheme="minorHAnsi"/>
          <w:sz w:val="24"/>
          <w:szCs w:val="24"/>
        </w:rPr>
        <w:t> </w:t>
      </w:r>
      <w:hyperlink r:id="rId12" w:tgtFrame="_blank" w:history="1">
        <w:r w:rsidRPr="004C0E6E">
          <w:rPr>
            <w:rFonts w:asciiTheme="minorHAnsi" w:hAnsiTheme="minorHAnsi" w:cstheme="minorHAnsi"/>
            <w:sz w:val="24"/>
            <w:szCs w:val="24"/>
          </w:rPr>
          <w:t>του ν. 4310/2014</w:t>
        </w:r>
      </w:hyperlink>
      <w:r w:rsidRPr="004C0E6E">
        <w:rPr>
          <w:rFonts w:asciiTheme="minorHAnsi" w:hAnsiTheme="minorHAnsi" w:cstheme="minorHAnsi"/>
          <w:sz w:val="24"/>
          <w:szCs w:val="24"/>
        </w:rPr>
        <w:t> (Α' 258).</w:t>
      </w:r>
    </w:p>
    <w:p w:rsidR="004C5921" w:rsidRPr="004C0E6E" w:rsidRDefault="004C5921" w:rsidP="00CC3B68">
      <w:pPr>
        <w:pStyle w:val="BodyText"/>
        <w:jc w:val="both"/>
        <w:rPr>
          <w:rFonts w:asciiTheme="minorHAnsi" w:hAnsiTheme="minorHAnsi" w:cstheme="minorHAnsi"/>
          <w:sz w:val="24"/>
          <w:szCs w:val="24"/>
        </w:rPr>
      </w:pPr>
    </w:p>
    <w:p w:rsidR="004C5921" w:rsidRPr="004C0E6E" w:rsidRDefault="004C5921" w:rsidP="009D51E1">
      <w:pPr>
        <w:pStyle w:val="BodyText"/>
        <w:spacing w:line="360" w:lineRule="auto"/>
        <w:ind w:right="87"/>
        <w:jc w:val="both"/>
        <w:rPr>
          <w:rFonts w:asciiTheme="minorHAnsi" w:hAnsiTheme="minorHAnsi" w:cstheme="minorHAnsi"/>
          <w:sz w:val="24"/>
          <w:szCs w:val="24"/>
          <w:u w:val="single"/>
        </w:rPr>
      </w:pPr>
      <w:r w:rsidRPr="004C0E6E">
        <w:rPr>
          <w:rFonts w:asciiTheme="minorHAnsi" w:hAnsiTheme="minorHAnsi" w:cstheme="minorHAnsi"/>
          <w:sz w:val="24"/>
          <w:szCs w:val="24"/>
          <w:u w:val="single"/>
        </w:rPr>
        <w:t xml:space="preserve">Προϋποθέσεις: </w:t>
      </w:r>
    </w:p>
    <w:p w:rsidR="004C5921" w:rsidRDefault="00CC3B68" w:rsidP="009D51E1">
      <w:pPr>
        <w:pStyle w:val="BodyText"/>
        <w:spacing w:line="360" w:lineRule="auto"/>
        <w:ind w:right="87"/>
        <w:jc w:val="both"/>
        <w:rPr>
          <w:rFonts w:asciiTheme="minorHAnsi" w:hAnsiTheme="minorHAnsi" w:cstheme="minorHAnsi"/>
          <w:sz w:val="24"/>
          <w:szCs w:val="24"/>
        </w:rPr>
      </w:pPr>
      <w:r w:rsidRPr="004C0E6E">
        <w:rPr>
          <w:rFonts w:asciiTheme="minorHAnsi" w:hAnsiTheme="minorHAnsi" w:cstheme="minorHAnsi"/>
          <w:sz w:val="24"/>
          <w:szCs w:val="24"/>
        </w:rPr>
        <w:t>Αν επιλεγεί υποψήφιος που υπηρετεί με σχέση εργασίας ορισμένου χρόνου ή έργου σε φορείς της περ. α) της παρ. 1 του άρθρου </w:t>
      </w:r>
      <w:hyperlink r:id="rId13" w:tgtFrame="_blank" w:history="1">
        <w:r w:rsidRPr="004C0E6E">
          <w:rPr>
            <w:rFonts w:asciiTheme="minorHAnsi" w:hAnsiTheme="minorHAnsi" w:cstheme="minorHAnsi"/>
            <w:sz w:val="24"/>
            <w:szCs w:val="24"/>
          </w:rPr>
          <w:t>14</w:t>
        </w:r>
      </w:hyperlink>
      <w:r w:rsidRPr="004C0E6E">
        <w:rPr>
          <w:rFonts w:asciiTheme="minorHAnsi" w:hAnsiTheme="minorHAnsi" w:cstheme="minorHAnsi"/>
          <w:sz w:val="24"/>
          <w:szCs w:val="24"/>
        </w:rPr>
        <w:t> </w:t>
      </w:r>
      <w:hyperlink r:id="rId14" w:tgtFrame="_blank" w:history="1">
        <w:r w:rsidRPr="004C0E6E">
          <w:rPr>
            <w:rFonts w:asciiTheme="minorHAnsi" w:hAnsiTheme="minorHAnsi" w:cstheme="minorHAnsi"/>
            <w:sz w:val="24"/>
            <w:szCs w:val="24"/>
          </w:rPr>
          <w:t>του ν. 4270/2014</w:t>
        </w:r>
      </w:hyperlink>
      <w:r w:rsidRPr="004C0E6E">
        <w:rPr>
          <w:rFonts w:asciiTheme="minorHAnsi" w:hAnsiTheme="minorHAnsi" w:cstheme="minorHAnsi"/>
          <w:sz w:val="24"/>
          <w:szCs w:val="24"/>
        </w:rPr>
        <w:t xml:space="preserve">, </w:t>
      </w:r>
      <w:r w:rsidRPr="004C0E6E">
        <w:rPr>
          <w:rFonts w:asciiTheme="minorHAnsi" w:hAnsiTheme="minorHAnsi" w:cstheme="minorHAnsi"/>
          <w:sz w:val="24"/>
          <w:szCs w:val="24"/>
          <w:u w:val="single"/>
        </w:rPr>
        <w:t>απαραίτητη προϋπόθεση για την τοποθέτησή</w:t>
      </w:r>
      <w:r w:rsidRPr="004C0E6E">
        <w:rPr>
          <w:rFonts w:asciiTheme="minorHAnsi" w:hAnsiTheme="minorHAnsi" w:cstheme="minorHAnsi"/>
          <w:sz w:val="24"/>
          <w:szCs w:val="24"/>
        </w:rPr>
        <w:t xml:space="preserve"> του αποτελεί η προηγούμενη καταγγελία της σύμβασής του κατόπιν αίτησής του, χωρίς να δικαιούται οιαδήποτε αποζημίωση ή άλλο δικαίωμα που απορρέει από την καταγγελία της σύμβασής του. Σε περίπτωση επιλογής υπαλλήλου του δημοσίου τυγχάνει ανάλογης εφαρμογής η παρ. 4 του άρθρου </w:t>
      </w:r>
      <w:hyperlink r:id="rId15" w:tgtFrame="_blank" w:history="1">
        <w:r w:rsidRPr="004C0E6E">
          <w:rPr>
            <w:rFonts w:asciiTheme="minorHAnsi" w:hAnsiTheme="minorHAnsi" w:cstheme="minorHAnsi"/>
            <w:sz w:val="24"/>
            <w:szCs w:val="24"/>
          </w:rPr>
          <w:t>84</w:t>
        </w:r>
      </w:hyperlink>
      <w:r w:rsidRPr="004C0E6E">
        <w:rPr>
          <w:rFonts w:asciiTheme="minorHAnsi" w:hAnsiTheme="minorHAnsi" w:cstheme="minorHAnsi"/>
          <w:sz w:val="24"/>
          <w:szCs w:val="24"/>
        </w:rPr>
        <w:t> </w:t>
      </w:r>
      <w:hyperlink r:id="rId16" w:tgtFrame="_blank" w:history="1">
        <w:r w:rsidRPr="004C0E6E">
          <w:rPr>
            <w:rFonts w:asciiTheme="minorHAnsi" w:hAnsiTheme="minorHAnsi" w:cstheme="minorHAnsi"/>
            <w:sz w:val="24"/>
            <w:szCs w:val="24"/>
          </w:rPr>
          <w:t>του ν. 3528/2007</w:t>
        </w:r>
      </w:hyperlink>
      <w:r w:rsidRPr="004C0E6E">
        <w:rPr>
          <w:rFonts w:asciiTheme="minorHAnsi" w:hAnsiTheme="minorHAnsi" w:cstheme="minorHAnsi"/>
          <w:sz w:val="24"/>
          <w:szCs w:val="24"/>
        </w:rPr>
        <w:t xml:space="preserve">. </w:t>
      </w:r>
    </w:p>
    <w:p w:rsidR="009D51E1" w:rsidRPr="004C0E6E" w:rsidRDefault="009D51E1" w:rsidP="00333C59">
      <w:pPr>
        <w:pStyle w:val="BodyText"/>
        <w:spacing w:line="360" w:lineRule="auto"/>
        <w:ind w:right="87"/>
        <w:jc w:val="both"/>
        <w:rPr>
          <w:rFonts w:asciiTheme="minorHAnsi" w:hAnsiTheme="minorHAnsi" w:cstheme="minorHAnsi"/>
          <w:sz w:val="24"/>
          <w:szCs w:val="24"/>
        </w:rPr>
      </w:pPr>
      <w:r w:rsidRPr="009D51E1">
        <w:rPr>
          <w:rFonts w:asciiTheme="minorHAnsi" w:hAnsiTheme="minorHAnsi" w:cstheme="minorHAnsi"/>
          <w:sz w:val="24"/>
          <w:szCs w:val="24"/>
        </w:rPr>
        <w:t>Σε περίπτωση επιλογής υπαλλήλου του δημοσίου, κατ’ αναλογική εφαρμογή της παρ. 4 του άρθρου 84 του ν. 3528/2007, δεν επιτρέπεται να τοποθετηθεί σε θέση εκτελεστικού διευθυντή υπάλληλος που αποχωρεί αυτοδικαίως από την υπηρεσία του εντός ενός (1) έτους από την ημερομηνία της επιλογής ή υπάλληλος ο οποίος διανύει δοκιμαστική υπηρεσία ή τελεί σε διαθεσιμότητα ή αργία ή έχει καταδικαστεί τελεσιδίκως για τα αναφερόμενα στην παρ. 1, του άρθρου 8 του Υπαλληλικού Κώδικα (ν. 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Υπαλληλικού Κώδικα.</w:t>
      </w:r>
    </w:p>
    <w:p w:rsidR="00CC3B68" w:rsidRPr="00333C59" w:rsidRDefault="00CC3B68" w:rsidP="009876A0">
      <w:pPr>
        <w:pStyle w:val="BodyText"/>
        <w:spacing w:line="360" w:lineRule="auto"/>
        <w:jc w:val="both"/>
        <w:rPr>
          <w:rFonts w:asciiTheme="minorHAnsi" w:hAnsiTheme="minorHAnsi" w:cstheme="minorHAnsi"/>
          <w:sz w:val="24"/>
          <w:szCs w:val="24"/>
        </w:rPr>
      </w:pPr>
      <w:r w:rsidRPr="00333C59">
        <w:rPr>
          <w:rFonts w:asciiTheme="minorHAnsi" w:hAnsiTheme="minorHAnsi" w:cstheme="minorHAnsi"/>
          <w:sz w:val="24"/>
          <w:szCs w:val="24"/>
        </w:rPr>
        <w:t>Δεν υφίσταται περιορισμός ως προς τον αριθμό των θητειών που δύναται να επιλεγεί το ίδιο φυσικό πρόσωπο στη θέση του Εκτελεστικού Διευθυντή.</w:t>
      </w:r>
    </w:p>
    <w:p w:rsidR="0048414E" w:rsidRPr="004C0E6E" w:rsidRDefault="0048414E" w:rsidP="009876A0">
      <w:pPr>
        <w:pStyle w:val="BodyText"/>
        <w:spacing w:line="360" w:lineRule="auto"/>
        <w:jc w:val="both"/>
        <w:rPr>
          <w:rFonts w:asciiTheme="minorHAnsi" w:hAnsiTheme="minorHAnsi" w:cstheme="minorHAnsi"/>
          <w:sz w:val="24"/>
          <w:szCs w:val="24"/>
        </w:rPr>
      </w:pPr>
    </w:p>
    <w:p w:rsidR="00FC71C2" w:rsidRPr="004C0E6E" w:rsidRDefault="00FC71C2" w:rsidP="006F1AE8">
      <w:pPr>
        <w:ind w:right="-55"/>
        <w:jc w:val="both"/>
        <w:rPr>
          <w:rFonts w:asciiTheme="minorHAnsi" w:hAnsiTheme="minorHAnsi" w:cstheme="minorHAnsi"/>
          <w:b/>
          <w:sz w:val="24"/>
          <w:szCs w:val="24"/>
        </w:rPr>
      </w:pPr>
    </w:p>
    <w:p w:rsidR="00A911F5" w:rsidRPr="004C0E6E" w:rsidRDefault="00891263" w:rsidP="006F1AE8">
      <w:pPr>
        <w:ind w:right="-55"/>
        <w:jc w:val="both"/>
        <w:rPr>
          <w:rFonts w:asciiTheme="minorHAnsi" w:hAnsiTheme="minorHAnsi" w:cstheme="minorHAnsi"/>
          <w:b/>
          <w:sz w:val="24"/>
          <w:szCs w:val="24"/>
        </w:rPr>
      </w:pPr>
      <w:r w:rsidRPr="004C0E6E">
        <w:rPr>
          <w:rFonts w:asciiTheme="minorHAnsi" w:hAnsiTheme="minorHAnsi" w:cstheme="minorHAnsi"/>
          <w:b/>
          <w:sz w:val="24"/>
          <w:szCs w:val="24"/>
        </w:rPr>
        <w:t>Β</w:t>
      </w:r>
      <w:r w:rsidR="00685A68" w:rsidRPr="004C0E6E">
        <w:rPr>
          <w:rFonts w:asciiTheme="minorHAnsi" w:hAnsiTheme="minorHAnsi" w:cstheme="minorHAnsi"/>
          <w:sz w:val="24"/>
          <w:szCs w:val="24"/>
        </w:rPr>
        <w:t xml:space="preserve"> </w:t>
      </w:r>
      <w:r w:rsidR="00AD67AC">
        <w:rPr>
          <w:rFonts w:asciiTheme="minorHAnsi" w:hAnsiTheme="minorHAnsi" w:cstheme="minorHAnsi"/>
          <w:sz w:val="24"/>
          <w:szCs w:val="24"/>
        </w:rPr>
        <w:t xml:space="preserve">. </w:t>
      </w:r>
      <w:r w:rsidR="00A911F5" w:rsidRPr="004C0E6E">
        <w:rPr>
          <w:rFonts w:asciiTheme="minorHAnsi" w:hAnsiTheme="minorHAnsi" w:cstheme="minorHAnsi"/>
          <w:b/>
          <w:sz w:val="24"/>
          <w:szCs w:val="24"/>
        </w:rPr>
        <w:t>ΔΙΑ</w:t>
      </w:r>
      <w:r w:rsidR="009B7D96" w:rsidRPr="004C0E6E">
        <w:rPr>
          <w:rFonts w:asciiTheme="minorHAnsi" w:hAnsiTheme="minorHAnsi" w:cstheme="minorHAnsi"/>
          <w:b/>
          <w:sz w:val="24"/>
          <w:szCs w:val="24"/>
        </w:rPr>
        <w:t xml:space="preserve">ΔΙΚΑΣΙΑ ΥΠΟΒΟΛΗΣ ΥΠΟΨΗΦΙΟΤΗΤΩΝ, ΔΙΚΑΙΟΛΟΓΗΤΙΚΑ, </w:t>
      </w:r>
      <w:r w:rsidR="00A911F5" w:rsidRPr="004C0E6E">
        <w:rPr>
          <w:rFonts w:asciiTheme="minorHAnsi" w:hAnsiTheme="minorHAnsi" w:cstheme="minorHAnsi"/>
          <w:b/>
          <w:sz w:val="24"/>
          <w:szCs w:val="24"/>
        </w:rPr>
        <w:t>ΠΡΟΘΕΣΜΙΑ</w:t>
      </w:r>
      <w:r w:rsidR="00E32EE3" w:rsidRPr="004C0E6E">
        <w:rPr>
          <w:rFonts w:asciiTheme="minorHAnsi" w:hAnsiTheme="minorHAnsi" w:cstheme="minorHAnsi"/>
          <w:b/>
          <w:sz w:val="24"/>
          <w:szCs w:val="24"/>
        </w:rPr>
        <w:t>, ΑΞΙΟΛΟΓΗΣΗ</w:t>
      </w:r>
    </w:p>
    <w:p w:rsidR="00FC238B" w:rsidRPr="004C0E6E" w:rsidRDefault="00FC238B" w:rsidP="006F1AE8">
      <w:pPr>
        <w:ind w:right="-55"/>
        <w:jc w:val="both"/>
        <w:rPr>
          <w:rFonts w:asciiTheme="minorHAnsi" w:hAnsiTheme="minorHAnsi" w:cstheme="minorHAnsi"/>
          <w:sz w:val="24"/>
          <w:szCs w:val="24"/>
        </w:rPr>
      </w:pPr>
    </w:p>
    <w:p w:rsidR="006B1F97" w:rsidRPr="005D2533" w:rsidRDefault="007C3720" w:rsidP="006B1F97">
      <w:pPr>
        <w:spacing w:line="360" w:lineRule="auto"/>
        <w:ind w:right="-57"/>
        <w:jc w:val="both"/>
        <w:rPr>
          <w:rFonts w:asciiTheme="minorHAnsi" w:hAnsiTheme="minorHAnsi" w:cstheme="minorHAnsi"/>
          <w:b/>
          <w:sz w:val="24"/>
          <w:szCs w:val="24"/>
        </w:rPr>
      </w:pPr>
      <w:r>
        <w:rPr>
          <w:rFonts w:asciiTheme="minorHAnsi" w:hAnsiTheme="minorHAnsi" w:cstheme="minorHAnsi"/>
          <w:b/>
          <w:sz w:val="24"/>
          <w:szCs w:val="24"/>
        </w:rPr>
        <w:t xml:space="preserve">Ι. </w:t>
      </w:r>
      <w:r w:rsidR="006B1F97" w:rsidRPr="005D2533">
        <w:rPr>
          <w:rFonts w:asciiTheme="minorHAnsi" w:hAnsiTheme="minorHAnsi" w:cstheme="minorHAnsi"/>
          <w:b/>
          <w:sz w:val="24"/>
          <w:szCs w:val="24"/>
        </w:rPr>
        <w:t>Κάθε υποψηφιότητα πρέπει να περιλαμβάνει :</w:t>
      </w:r>
    </w:p>
    <w:p w:rsidR="006B1F97" w:rsidRPr="005D2533" w:rsidRDefault="006B1F97" w:rsidP="006B1F97">
      <w:pPr>
        <w:numPr>
          <w:ilvl w:val="0"/>
          <w:numId w:val="9"/>
        </w:numPr>
        <w:spacing w:line="360" w:lineRule="auto"/>
        <w:ind w:right="-57"/>
        <w:jc w:val="both"/>
        <w:rPr>
          <w:rFonts w:asciiTheme="minorHAnsi" w:hAnsiTheme="minorHAnsi" w:cstheme="minorHAnsi"/>
          <w:sz w:val="24"/>
          <w:szCs w:val="24"/>
        </w:rPr>
      </w:pPr>
      <w:r w:rsidRPr="005D2533">
        <w:rPr>
          <w:rFonts w:asciiTheme="minorHAnsi" w:hAnsiTheme="minorHAnsi" w:cstheme="minorHAnsi"/>
          <w:sz w:val="24"/>
          <w:szCs w:val="24"/>
        </w:rPr>
        <w:t xml:space="preserve">Αίτηση. </w:t>
      </w:r>
    </w:p>
    <w:p w:rsidR="006B1F97" w:rsidRPr="005D2533" w:rsidRDefault="006B1F97" w:rsidP="006B1F97">
      <w:pPr>
        <w:numPr>
          <w:ilvl w:val="0"/>
          <w:numId w:val="9"/>
        </w:numPr>
        <w:spacing w:line="360" w:lineRule="auto"/>
        <w:ind w:right="-57"/>
        <w:jc w:val="both"/>
        <w:rPr>
          <w:rFonts w:asciiTheme="minorHAnsi" w:hAnsiTheme="minorHAnsi" w:cstheme="minorHAnsi"/>
          <w:sz w:val="24"/>
          <w:szCs w:val="24"/>
        </w:rPr>
      </w:pPr>
      <w:r w:rsidRPr="005D2533">
        <w:rPr>
          <w:rFonts w:asciiTheme="minorHAnsi" w:hAnsiTheme="minorHAnsi" w:cstheme="minorHAnsi"/>
          <w:sz w:val="24"/>
          <w:szCs w:val="24"/>
        </w:rPr>
        <w:t>Φωτοαντίγραφο του δελτίου ταυτότητας ή αντίγραφο διαβατηρίου</w:t>
      </w:r>
      <w:r w:rsidR="00333C59">
        <w:rPr>
          <w:rFonts w:asciiTheme="minorHAnsi" w:hAnsiTheme="minorHAnsi" w:cstheme="minorHAnsi"/>
          <w:sz w:val="24"/>
          <w:szCs w:val="24"/>
        </w:rPr>
        <w:t>.</w:t>
      </w:r>
    </w:p>
    <w:p w:rsidR="006B1F97" w:rsidRPr="005D2533" w:rsidRDefault="006B1F97" w:rsidP="006B1F97">
      <w:pPr>
        <w:numPr>
          <w:ilvl w:val="0"/>
          <w:numId w:val="9"/>
        </w:numPr>
        <w:spacing w:line="360" w:lineRule="auto"/>
        <w:ind w:right="-57"/>
        <w:jc w:val="both"/>
        <w:rPr>
          <w:rFonts w:asciiTheme="minorHAnsi" w:hAnsiTheme="minorHAnsi" w:cstheme="minorHAnsi"/>
          <w:sz w:val="24"/>
          <w:szCs w:val="24"/>
        </w:rPr>
      </w:pPr>
      <w:r>
        <w:rPr>
          <w:rFonts w:asciiTheme="minorHAnsi" w:hAnsiTheme="minorHAnsi" w:cstheme="minorHAnsi"/>
          <w:sz w:val="24"/>
          <w:szCs w:val="24"/>
        </w:rPr>
        <w:t>Β</w:t>
      </w:r>
      <w:r w:rsidRPr="005D2533">
        <w:rPr>
          <w:rFonts w:asciiTheme="minorHAnsi" w:hAnsiTheme="minorHAnsi" w:cstheme="minorHAnsi"/>
          <w:sz w:val="24"/>
          <w:szCs w:val="24"/>
        </w:rPr>
        <w:t>ιογραφικό σημείωμα που επέχει θέση υπεύθυνης δήλωσης και συντάσσεται με ευθύνη του υποψηφίου.</w:t>
      </w:r>
    </w:p>
    <w:p w:rsidR="006B1F97" w:rsidRPr="005D2533" w:rsidRDefault="006B1F97" w:rsidP="001C5915">
      <w:pPr>
        <w:numPr>
          <w:ilvl w:val="0"/>
          <w:numId w:val="9"/>
        </w:numPr>
        <w:spacing w:line="360" w:lineRule="auto"/>
        <w:ind w:right="-57"/>
        <w:jc w:val="both"/>
        <w:rPr>
          <w:rFonts w:asciiTheme="minorHAnsi" w:hAnsiTheme="minorHAnsi" w:cstheme="minorHAnsi"/>
          <w:sz w:val="24"/>
          <w:szCs w:val="24"/>
        </w:rPr>
      </w:pPr>
      <w:r w:rsidRPr="005D2533">
        <w:rPr>
          <w:rFonts w:asciiTheme="minorHAnsi" w:hAnsiTheme="minorHAnsi" w:cstheme="minorHAnsi"/>
          <w:sz w:val="24"/>
          <w:szCs w:val="24"/>
        </w:rPr>
        <w:t xml:space="preserve">Τα δικαιολογητικά που αποδεικνύουν τα προσόντα (βασικός τίτλος σπουδών, λοιποί τίτλοι σπουδών, αναγνωρίσεις από ΔΟΑΤΑΠ, βεβαιώσεις προϋπηρεσίας, βεβαιώσεις από ασφαλιστικούς φορείς, βεβαιώσεις από εργοδότη, συμβάσεις, πρόσληψη, δημοσιεύσεις κλπ). Όλα τα ζητούμενα δικαιολογητικά θα πρέπει να αποσταλούν σε ψηφιοποιημένη μορφή (αρχεία </w:t>
      </w:r>
      <w:r w:rsidRPr="005D2533">
        <w:rPr>
          <w:rFonts w:asciiTheme="minorHAnsi" w:hAnsiTheme="minorHAnsi" w:cstheme="minorHAnsi"/>
          <w:sz w:val="24"/>
          <w:szCs w:val="24"/>
          <w:lang w:val="en-US"/>
        </w:rPr>
        <w:t>pdf</w:t>
      </w:r>
      <w:r w:rsidRPr="005D2533">
        <w:rPr>
          <w:rFonts w:asciiTheme="minorHAnsi" w:hAnsiTheme="minorHAnsi" w:cstheme="minorHAnsi"/>
          <w:sz w:val="24"/>
          <w:szCs w:val="24"/>
        </w:rPr>
        <w:t>).</w:t>
      </w:r>
    </w:p>
    <w:p w:rsidR="001C5915" w:rsidRPr="001C5915" w:rsidRDefault="001C5915" w:rsidP="001C5915">
      <w:pPr>
        <w:pStyle w:val="ListParagraph"/>
        <w:numPr>
          <w:ilvl w:val="0"/>
          <w:numId w:val="9"/>
        </w:numPr>
        <w:spacing w:line="360" w:lineRule="auto"/>
        <w:rPr>
          <w:rFonts w:asciiTheme="minorHAnsi" w:hAnsiTheme="minorHAnsi" w:cstheme="minorHAnsi"/>
          <w:sz w:val="24"/>
          <w:szCs w:val="24"/>
        </w:rPr>
      </w:pPr>
      <w:r w:rsidRPr="001C5915">
        <w:rPr>
          <w:rFonts w:asciiTheme="minorHAnsi" w:hAnsiTheme="minorHAnsi" w:cstheme="minorHAnsi"/>
          <w:sz w:val="24"/>
          <w:szCs w:val="24"/>
        </w:rPr>
        <w:t xml:space="preserve">Υπεύθυνη Δήλωση ότι δεν συντρέχουν στο πρόσωπό </w:t>
      </w:r>
      <w:r w:rsidR="00333C59">
        <w:rPr>
          <w:rFonts w:asciiTheme="minorHAnsi" w:hAnsiTheme="minorHAnsi" w:cstheme="minorHAnsi"/>
          <w:sz w:val="24"/>
          <w:szCs w:val="24"/>
        </w:rPr>
        <w:t>του υποψηφίου</w:t>
      </w:r>
      <w:r w:rsidRPr="001C5915">
        <w:rPr>
          <w:rFonts w:asciiTheme="minorHAnsi" w:hAnsiTheme="minorHAnsi" w:cstheme="minorHAnsi"/>
          <w:sz w:val="24"/>
          <w:szCs w:val="24"/>
        </w:rPr>
        <w:t xml:space="preserve"> κωλύματα διορισμού, όπως αυτά ορίζονται στον Κώδικα Κατάστασης Δημοσίων Πολιτικών Διοικητικών Υπαλλήλων και Υπαλλήλων Ν.Π.Δ.Δ. (3528/2007 Α΄26)</w:t>
      </w:r>
      <w:r w:rsidR="00333C59">
        <w:rPr>
          <w:rFonts w:asciiTheme="minorHAnsi" w:hAnsiTheme="minorHAnsi" w:cstheme="minorHAnsi"/>
          <w:sz w:val="24"/>
          <w:szCs w:val="24"/>
        </w:rPr>
        <w:t>.</w:t>
      </w:r>
    </w:p>
    <w:p w:rsidR="006B1F97" w:rsidRPr="001C5915" w:rsidRDefault="006B1F97" w:rsidP="003E1B4A">
      <w:pPr>
        <w:numPr>
          <w:ilvl w:val="0"/>
          <w:numId w:val="9"/>
        </w:numPr>
        <w:spacing w:line="360" w:lineRule="auto"/>
        <w:ind w:right="-57"/>
        <w:jc w:val="both"/>
        <w:rPr>
          <w:rFonts w:asciiTheme="minorHAnsi" w:hAnsiTheme="minorHAnsi" w:cstheme="minorHAnsi"/>
          <w:sz w:val="24"/>
          <w:szCs w:val="24"/>
        </w:rPr>
      </w:pPr>
      <w:r w:rsidRPr="005D2533">
        <w:rPr>
          <w:rFonts w:asciiTheme="minorHAnsi" w:hAnsiTheme="minorHAnsi" w:cstheme="minorHAnsi"/>
          <w:sz w:val="24"/>
          <w:szCs w:val="24"/>
        </w:rPr>
        <w:t xml:space="preserve">Υπεύθυνη Δήλωση του ν. 1599/1986 με θεωρημένο το γνήσιο της υπογραφής ή μέσω </w:t>
      </w:r>
      <w:hyperlink r:id="rId17" w:history="1">
        <w:r w:rsidRPr="005D2533">
          <w:rPr>
            <w:rStyle w:val="Hyperlink"/>
            <w:rFonts w:asciiTheme="minorHAnsi" w:hAnsiTheme="minorHAnsi" w:cstheme="minorHAnsi"/>
            <w:sz w:val="24"/>
            <w:szCs w:val="24"/>
            <w:lang w:val="en-US"/>
          </w:rPr>
          <w:t>www</w:t>
        </w:r>
        <w:r w:rsidRPr="005D2533">
          <w:rPr>
            <w:rStyle w:val="Hyperlink"/>
            <w:rFonts w:asciiTheme="minorHAnsi" w:hAnsiTheme="minorHAnsi" w:cstheme="minorHAnsi"/>
            <w:sz w:val="24"/>
            <w:szCs w:val="24"/>
          </w:rPr>
          <w:t>.</w:t>
        </w:r>
        <w:r w:rsidRPr="005D2533">
          <w:rPr>
            <w:rStyle w:val="Hyperlink"/>
            <w:rFonts w:asciiTheme="minorHAnsi" w:hAnsiTheme="minorHAnsi" w:cstheme="minorHAnsi"/>
            <w:sz w:val="24"/>
            <w:szCs w:val="24"/>
            <w:lang w:val="en-US"/>
          </w:rPr>
          <w:t>gov</w:t>
        </w:r>
        <w:r w:rsidRPr="005D2533">
          <w:rPr>
            <w:rStyle w:val="Hyperlink"/>
            <w:rFonts w:asciiTheme="minorHAnsi" w:hAnsiTheme="minorHAnsi" w:cstheme="minorHAnsi"/>
            <w:sz w:val="24"/>
            <w:szCs w:val="24"/>
          </w:rPr>
          <w:t>.</w:t>
        </w:r>
        <w:r w:rsidRPr="005D2533">
          <w:rPr>
            <w:rStyle w:val="Hyperlink"/>
            <w:rFonts w:asciiTheme="minorHAnsi" w:hAnsiTheme="minorHAnsi" w:cstheme="minorHAnsi"/>
            <w:sz w:val="24"/>
            <w:szCs w:val="24"/>
            <w:lang w:val="en-US"/>
          </w:rPr>
          <w:t>gr</w:t>
        </w:r>
      </w:hyperlink>
      <w:r w:rsidRPr="005D2533">
        <w:rPr>
          <w:rFonts w:asciiTheme="minorHAnsi" w:hAnsiTheme="minorHAnsi" w:cstheme="minorHAnsi"/>
          <w:sz w:val="24"/>
          <w:szCs w:val="24"/>
        </w:rPr>
        <w:t xml:space="preserve">, στην οποία θα δηλώνεται ότι ο/η υποψήφιος/α : </w:t>
      </w:r>
      <w:r w:rsidRPr="005D2533">
        <w:rPr>
          <w:rFonts w:asciiTheme="minorHAnsi" w:hAnsiTheme="minorHAnsi" w:cstheme="minorHAnsi"/>
          <w:b/>
          <w:sz w:val="24"/>
          <w:szCs w:val="24"/>
        </w:rPr>
        <w:t>α</w:t>
      </w:r>
      <w:r w:rsidRPr="005D2533">
        <w:rPr>
          <w:rFonts w:asciiTheme="minorHAnsi" w:hAnsiTheme="minorHAnsi" w:cstheme="minorHAnsi"/>
          <w:sz w:val="24"/>
          <w:szCs w:val="24"/>
        </w:rPr>
        <w:t xml:space="preserve">) έλαβε γνώση των όρων της δημόσιας </w:t>
      </w:r>
      <w:r w:rsidRPr="005D2533">
        <w:rPr>
          <w:rFonts w:asciiTheme="minorHAnsi" w:hAnsiTheme="minorHAnsi" w:cstheme="minorHAnsi"/>
          <w:sz w:val="24"/>
          <w:szCs w:val="24"/>
        </w:rPr>
        <w:lastRenderedPageBreak/>
        <w:t xml:space="preserve">πρόσκλησης για την πλήρωση της θέσης του εκτελεστικού διευθυντή επί θητεία του </w:t>
      </w:r>
      <w:r>
        <w:rPr>
          <w:rFonts w:asciiTheme="minorHAnsi" w:hAnsiTheme="minorHAnsi" w:cstheme="minorHAnsi"/>
          <w:sz w:val="24"/>
          <w:szCs w:val="24"/>
        </w:rPr>
        <w:t>Πανεπιστημίου Ιωαννίνων</w:t>
      </w:r>
      <w:r w:rsidRPr="005D2533">
        <w:rPr>
          <w:rFonts w:asciiTheme="minorHAnsi" w:hAnsiTheme="minorHAnsi" w:cstheme="minorHAnsi"/>
          <w:sz w:val="24"/>
          <w:szCs w:val="24"/>
        </w:rPr>
        <w:t xml:space="preserve">, τους οποίους αποδέχεται όλους ανεπιφύλακτα, </w:t>
      </w:r>
      <w:r w:rsidRPr="005D2533">
        <w:rPr>
          <w:rFonts w:asciiTheme="minorHAnsi" w:hAnsiTheme="minorHAnsi" w:cstheme="minorHAnsi"/>
          <w:b/>
          <w:sz w:val="24"/>
          <w:szCs w:val="24"/>
        </w:rPr>
        <w:t>β</w:t>
      </w:r>
      <w:r w:rsidRPr="005D2533">
        <w:rPr>
          <w:rFonts w:asciiTheme="minorHAnsi" w:hAnsiTheme="minorHAnsi" w:cstheme="minorHAnsi"/>
          <w:sz w:val="24"/>
          <w:szCs w:val="24"/>
        </w:rPr>
        <w:t xml:space="preserve">) ενημερώθηκε σχετικά και παρέχει τη συναίνεσή του για την εκ μέρους του </w:t>
      </w:r>
      <w:r>
        <w:rPr>
          <w:rFonts w:asciiTheme="minorHAnsi" w:hAnsiTheme="minorHAnsi" w:cstheme="minorHAnsi"/>
          <w:sz w:val="24"/>
          <w:szCs w:val="24"/>
        </w:rPr>
        <w:t>Πανεπιστημίου Ιωαννίνων</w:t>
      </w:r>
      <w:r w:rsidRPr="005D2533">
        <w:rPr>
          <w:rFonts w:asciiTheme="minorHAnsi" w:hAnsiTheme="minorHAnsi" w:cstheme="minorHAnsi"/>
          <w:sz w:val="24"/>
          <w:szCs w:val="24"/>
        </w:rPr>
        <w:t xml:space="preserve"> τήρηση σε (έντυπο ή ηλεκτρονικό) αρχείο, συλλογή και επεξεργασία των προσωπικών του δεδομένων, όπως αυτά περιέχονται και περιλαμβάνονται στην υποψηφιότητά του και για το σκοπό της αξιολόγησής της, στο πλαίσιο της παρούσας δημόσιας πρόσκλησης περί πλήρωση</w:t>
      </w:r>
      <w:r>
        <w:rPr>
          <w:rFonts w:asciiTheme="minorHAnsi" w:hAnsiTheme="minorHAnsi" w:cstheme="minorHAnsi"/>
          <w:sz w:val="24"/>
          <w:szCs w:val="24"/>
        </w:rPr>
        <w:t>ς</w:t>
      </w:r>
      <w:r w:rsidRPr="005D2533">
        <w:rPr>
          <w:rFonts w:asciiTheme="minorHAnsi" w:hAnsiTheme="minorHAnsi" w:cstheme="minorHAnsi"/>
          <w:sz w:val="24"/>
          <w:szCs w:val="24"/>
        </w:rPr>
        <w:t xml:space="preserve"> της θέσης εκτελεστικού διευθυντή επί θητεία του </w:t>
      </w:r>
      <w:r>
        <w:rPr>
          <w:rFonts w:asciiTheme="minorHAnsi" w:hAnsiTheme="minorHAnsi" w:cstheme="minorHAnsi"/>
          <w:sz w:val="24"/>
          <w:szCs w:val="24"/>
        </w:rPr>
        <w:t>Πανεπιστημίου Ιωαννίνων</w:t>
      </w:r>
      <w:r w:rsidRPr="005D2533">
        <w:rPr>
          <w:rFonts w:asciiTheme="minorHAnsi" w:hAnsiTheme="minorHAnsi" w:cstheme="minorHAnsi"/>
          <w:sz w:val="24"/>
          <w:szCs w:val="24"/>
        </w:rPr>
        <w:t>, κατ' εφαρμογή των διατάξεων των άρθρων 17-18 του ν. 4957/2022</w:t>
      </w:r>
      <w:r>
        <w:rPr>
          <w:rFonts w:asciiTheme="minorHAnsi" w:hAnsiTheme="minorHAnsi" w:cstheme="minorHAnsi"/>
          <w:sz w:val="24"/>
          <w:szCs w:val="24"/>
        </w:rPr>
        <w:t xml:space="preserve">. </w:t>
      </w:r>
      <w:r w:rsidRPr="005D2533">
        <w:rPr>
          <w:rFonts w:asciiTheme="minorHAnsi" w:hAnsiTheme="minorHAnsi" w:cstheme="minorHAnsi"/>
          <w:sz w:val="24"/>
          <w:szCs w:val="24"/>
        </w:rPr>
        <w:t xml:space="preserve"> </w:t>
      </w:r>
      <w:r w:rsidRPr="005D2533">
        <w:rPr>
          <w:rFonts w:asciiTheme="minorHAnsi" w:hAnsiTheme="minorHAnsi" w:cstheme="minorHAnsi"/>
          <w:b/>
          <w:sz w:val="24"/>
          <w:szCs w:val="24"/>
        </w:rPr>
        <w:t>γ</w:t>
      </w:r>
      <w:r w:rsidRPr="005D2533">
        <w:rPr>
          <w:rFonts w:asciiTheme="minorHAnsi" w:hAnsiTheme="minorHAnsi" w:cstheme="minorHAnsi"/>
          <w:sz w:val="24"/>
          <w:szCs w:val="24"/>
        </w:rPr>
        <w:t xml:space="preserve">) δεν έχει προβεί σε ψευδείς ή ανακριβείς δηλώσεις στο πλαίσιο της υποβολής της υποψηφιότητας και </w:t>
      </w:r>
      <w:r w:rsidRPr="005D2533">
        <w:rPr>
          <w:rFonts w:asciiTheme="minorHAnsi" w:hAnsiTheme="minorHAnsi" w:cstheme="minorHAnsi"/>
          <w:b/>
          <w:sz w:val="24"/>
          <w:szCs w:val="24"/>
        </w:rPr>
        <w:t>δ</w:t>
      </w:r>
      <w:r w:rsidRPr="005D2533">
        <w:rPr>
          <w:rFonts w:asciiTheme="minorHAnsi" w:hAnsiTheme="minorHAnsi" w:cstheme="minorHAnsi"/>
          <w:sz w:val="24"/>
          <w:szCs w:val="24"/>
        </w:rPr>
        <w:t>) (μόνο ως προς τους άρρενες υποψηφίους) ότι έχουν εκπληρώσει τις στρατιωτικές τους υποχρεώσεις ή έχουν νόμιμα απαλλαγεί από αυτές.</w:t>
      </w:r>
    </w:p>
    <w:p w:rsidR="006B1F97" w:rsidRPr="004C0E6E" w:rsidRDefault="006B1F97" w:rsidP="003E1B4A">
      <w:pPr>
        <w:tabs>
          <w:tab w:val="left" w:pos="142"/>
        </w:tabs>
        <w:spacing w:line="360" w:lineRule="auto"/>
        <w:ind w:right="-57"/>
        <w:jc w:val="both"/>
        <w:rPr>
          <w:rFonts w:asciiTheme="minorHAnsi" w:hAnsiTheme="minorHAnsi" w:cstheme="minorHAnsi"/>
          <w:sz w:val="24"/>
          <w:szCs w:val="24"/>
        </w:rPr>
      </w:pPr>
    </w:p>
    <w:p w:rsidR="004A77FB" w:rsidRPr="0024093F" w:rsidRDefault="0024093F" w:rsidP="004A77FB">
      <w:pPr>
        <w:spacing w:line="360" w:lineRule="auto"/>
        <w:ind w:right="-57"/>
        <w:jc w:val="both"/>
        <w:rPr>
          <w:rFonts w:asciiTheme="minorHAnsi" w:hAnsiTheme="minorHAnsi" w:cstheme="minorHAnsi"/>
          <w:b/>
          <w:bCs/>
          <w:sz w:val="24"/>
          <w:szCs w:val="24"/>
          <w:u w:val="single"/>
        </w:rPr>
      </w:pPr>
      <w:r w:rsidRPr="0024093F">
        <w:rPr>
          <w:rFonts w:asciiTheme="minorHAnsi" w:hAnsiTheme="minorHAnsi" w:cstheme="minorHAnsi"/>
          <w:b/>
          <w:bCs/>
          <w:sz w:val="24"/>
          <w:szCs w:val="24"/>
          <w:u w:val="single"/>
        </w:rPr>
        <w:t>Π</w:t>
      </w:r>
      <w:r w:rsidR="004A77FB" w:rsidRPr="0024093F">
        <w:rPr>
          <w:rFonts w:asciiTheme="minorHAnsi" w:hAnsiTheme="minorHAnsi" w:cstheme="minorHAnsi"/>
          <w:b/>
          <w:bCs/>
          <w:sz w:val="24"/>
          <w:szCs w:val="24"/>
          <w:u w:val="single"/>
        </w:rPr>
        <w:t>ροσόντα: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4"/>
        <w:gridCol w:w="3420"/>
      </w:tblGrid>
      <w:tr w:rsidR="00A07556" w:rsidRPr="004C0E6E" w:rsidTr="007C3720">
        <w:tc>
          <w:tcPr>
            <w:tcW w:w="5364" w:type="dxa"/>
            <w:tcBorders>
              <w:top w:val="single" w:sz="4" w:space="0" w:color="auto"/>
              <w:left w:val="single" w:sz="4" w:space="0" w:color="auto"/>
              <w:bottom w:val="single" w:sz="4" w:space="0" w:color="auto"/>
              <w:right w:val="single" w:sz="4" w:space="0" w:color="auto"/>
            </w:tcBorders>
            <w:vAlign w:val="center"/>
            <w:hideMark/>
          </w:tcPr>
          <w:p w:rsidR="00A07556" w:rsidRPr="004C0E6E" w:rsidRDefault="00A07556">
            <w:pPr>
              <w:overflowPunct w:val="0"/>
              <w:adjustRightInd w:val="0"/>
              <w:spacing w:before="60" w:after="60"/>
              <w:jc w:val="center"/>
              <w:rPr>
                <w:rFonts w:asciiTheme="minorHAnsi" w:hAnsiTheme="minorHAnsi" w:cstheme="minorHAnsi"/>
                <w:b/>
                <w:sz w:val="24"/>
                <w:szCs w:val="24"/>
              </w:rPr>
            </w:pPr>
            <w:r w:rsidRPr="004C0E6E">
              <w:rPr>
                <w:rFonts w:asciiTheme="minorHAnsi" w:hAnsiTheme="minorHAnsi" w:cstheme="minorHAnsi"/>
                <w:b/>
                <w:sz w:val="24"/>
                <w:szCs w:val="24"/>
              </w:rPr>
              <w:t>ΑΠΑΙΤΟΥΜΕΝΑ ΠΡΟΣΟΝΤΑ</w:t>
            </w:r>
          </w:p>
        </w:tc>
        <w:tc>
          <w:tcPr>
            <w:tcW w:w="3420" w:type="dxa"/>
            <w:tcBorders>
              <w:top w:val="single" w:sz="4" w:space="0" w:color="auto"/>
              <w:left w:val="single" w:sz="4" w:space="0" w:color="auto"/>
              <w:bottom w:val="single" w:sz="4" w:space="0" w:color="auto"/>
              <w:right w:val="single" w:sz="4" w:space="0" w:color="auto"/>
            </w:tcBorders>
            <w:vAlign w:val="center"/>
            <w:hideMark/>
          </w:tcPr>
          <w:p w:rsidR="00A07556" w:rsidRPr="004C0E6E" w:rsidRDefault="00A07556">
            <w:pPr>
              <w:overflowPunct w:val="0"/>
              <w:adjustRightInd w:val="0"/>
              <w:spacing w:before="60" w:after="60"/>
              <w:jc w:val="center"/>
              <w:rPr>
                <w:rFonts w:asciiTheme="minorHAnsi" w:hAnsiTheme="minorHAnsi" w:cstheme="minorHAnsi"/>
                <w:b/>
                <w:sz w:val="24"/>
                <w:szCs w:val="24"/>
              </w:rPr>
            </w:pPr>
            <w:r w:rsidRPr="004C0E6E">
              <w:rPr>
                <w:rFonts w:asciiTheme="minorHAnsi" w:hAnsiTheme="minorHAnsi" w:cstheme="minorHAnsi"/>
                <w:b/>
                <w:sz w:val="24"/>
                <w:szCs w:val="24"/>
              </w:rPr>
              <w:t xml:space="preserve">ΜΟΝΑΔΕΣ ΒΑΘΜΟΛΟΓΗΣΗΣ </w:t>
            </w:r>
          </w:p>
        </w:tc>
      </w:tr>
      <w:tr w:rsidR="00A07556" w:rsidRPr="004C0E6E" w:rsidTr="007C3720">
        <w:tc>
          <w:tcPr>
            <w:tcW w:w="5364" w:type="dxa"/>
            <w:tcBorders>
              <w:top w:val="single" w:sz="4" w:space="0" w:color="auto"/>
              <w:left w:val="single" w:sz="4" w:space="0" w:color="auto"/>
              <w:bottom w:val="single" w:sz="4" w:space="0" w:color="auto"/>
              <w:right w:val="single" w:sz="4" w:space="0" w:color="auto"/>
            </w:tcBorders>
            <w:hideMark/>
          </w:tcPr>
          <w:p w:rsidR="00A07556" w:rsidRPr="004C0E6E" w:rsidRDefault="00A07556">
            <w:pPr>
              <w:overflowPunct w:val="0"/>
              <w:adjustRightInd w:val="0"/>
              <w:spacing w:before="60" w:after="60"/>
              <w:rPr>
                <w:rFonts w:asciiTheme="minorHAnsi" w:hAnsiTheme="minorHAnsi" w:cstheme="minorHAnsi"/>
                <w:sz w:val="24"/>
                <w:szCs w:val="24"/>
              </w:rPr>
            </w:pPr>
            <w:r w:rsidRPr="004C0E6E">
              <w:rPr>
                <w:rFonts w:asciiTheme="minorHAnsi" w:hAnsiTheme="minorHAnsi" w:cstheme="minorHAnsi"/>
                <w:sz w:val="24"/>
                <w:szCs w:val="24"/>
              </w:rPr>
              <w:t>Πτυχίο Α.Ε.Ι. της ημεδαπής ή ισότιμος τίτλος της αλλοδαπής</w:t>
            </w:r>
          </w:p>
        </w:tc>
        <w:tc>
          <w:tcPr>
            <w:tcW w:w="3420" w:type="dxa"/>
            <w:tcBorders>
              <w:top w:val="single" w:sz="4" w:space="0" w:color="auto"/>
              <w:left w:val="single" w:sz="4" w:space="0" w:color="auto"/>
              <w:bottom w:val="single" w:sz="4" w:space="0" w:color="auto"/>
              <w:right w:val="single" w:sz="4" w:space="0" w:color="auto"/>
            </w:tcBorders>
            <w:hideMark/>
          </w:tcPr>
          <w:p w:rsidR="00A07556" w:rsidRPr="004C0E6E" w:rsidRDefault="00A07556">
            <w:pPr>
              <w:overflowPunct w:val="0"/>
              <w:adjustRightInd w:val="0"/>
              <w:spacing w:before="60" w:after="60"/>
              <w:jc w:val="center"/>
              <w:rPr>
                <w:rFonts w:asciiTheme="minorHAnsi" w:hAnsiTheme="minorHAnsi" w:cstheme="minorHAnsi"/>
                <w:sz w:val="24"/>
                <w:szCs w:val="24"/>
              </w:rPr>
            </w:pPr>
            <w:r w:rsidRPr="004C0E6E">
              <w:rPr>
                <w:rFonts w:asciiTheme="minorHAnsi" w:hAnsiTheme="minorHAnsi" w:cstheme="minorHAnsi"/>
                <w:sz w:val="24"/>
                <w:szCs w:val="24"/>
              </w:rPr>
              <w:t>Απαιτούμενο (ON/OFF) – Δεν βαθμολογείται</w:t>
            </w:r>
          </w:p>
        </w:tc>
      </w:tr>
      <w:tr w:rsidR="00A07556" w:rsidRPr="004C0E6E" w:rsidTr="007C3720">
        <w:tc>
          <w:tcPr>
            <w:tcW w:w="5364" w:type="dxa"/>
            <w:tcBorders>
              <w:top w:val="single" w:sz="4" w:space="0" w:color="auto"/>
              <w:left w:val="single" w:sz="4" w:space="0" w:color="auto"/>
              <w:bottom w:val="single" w:sz="4" w:space="0" w:color="auto"/>
              <w:right w:val="single" w:sz="4" w:space="0" w:color="auto"/>
            </w:tcBorders>
            <w:vAlign w:val="center"/>
            <w:hideMark/>
          </w:tcPr>
          <w:p w:rsidR="00A07556" w:rsidRPr="004C0E6E" w:rsidRDefault="00A07556">
            <w:pPr>
              <w:overflowPunct w:val="0"/>
              <w:adjustRightInd w:val="0"/>
              <w:spacing w:before="60" w:after="60"/>
              <w:rPr>
                <w:rFonts w:asciiTheme="minorHAnsi" w:hAnsiTheme="minorHAnsi" w:cstheme="minorHAnsi"/>
                <w:sz w:val="24"/>
                <w:szCs w:val="24"/>
              </w:rPr>
            </w:pPr>
            <w:r w:rsidRPr="004C0E6E">
              <w:rPr>
                <w:rFonts w:asciiTheme="minorHAnsi" w:hAnsiTheme="minorHAnsi" w:cstheme="minorHAnsi"/>
                <w:sz w:val="24"/>
                <w:szCs w:val="24"/>
              </w:rPr>
              <w:t>Μεταπτυχιακός τίτλος σπουδών </w:t>
            </w:r>
            <w:r w:rsidR="00804AC2">
              <w:rPr>
                <w:rFonts w:asciiTheme="minorHAnsi" w:hAnsiTheme="minorHAnsi" w:cstheme="minorHAnsi"/>
                <w:sz w:val="24"/>
                <w:szCs w:val="24"/>
              </w:rPr>
              <w:t xml:space="preserve">Α.Ε.Ι. </w:t>
            </w:r>
            <w:r w:rsidRPr="004C0E6E">
              <w:rPr>
                <w:rFonts w:asciiTheme="minorHAnsi" w:hAnsiTheme="minorHAnsi" w:cstheme="minorHAnsi"/>
                <w:sz w:val="24"/>
                <w:szCs w:val="24"/>
              </w:rPr>
              <w:t xml:space="preserve">της ημεδαπής ή ισότιμος τίτλος της αλλοδαπής </w:t>
            </w:r>
          </w:p>
        </w:tc>
        <w:tc>
          <w:tcPr>
            <w:tcW w:w="3420" w:type="dxa"/>
            <w:tcBorders>
              <w:top w:val="single" w:sz="4" w:space="0" w:color="auto"/>
              <w:left w:val="single" w:sz="4" w:space="0" w:color="auto"/>
              <w:bottom w:val="single" w:sz="4" w:space="0" w:color="auto"/>
              <w:right w:val="single" w:sz="4" w:space="0" w:color="auto"/>
            </w:tcBorders>
            <w:hideMark/>
          </w:tcPr>
          <w:p w:rsidR="00A07556" w:rsidRPr="004C0E6E" w:rsidRDefault="00A07556">
            <w:pPr>
              <w:overflowPunct w:val="0"/>
              <w:adjustRightInd w:val="0"/>
              <w:spacing w:before="60" w:after="60"/>
              <w:jc w:val="center"/>
              <w:rPr>
                <w:rFonts w:asciiTheme="minorHAnsi" w:hAnsiTheme="minorHAnsi" w:cstheme="minorHAnsi"/>
                <w:sz w:val="24"/>
                <w:szCs w:val="24"/>
              </w:rPr>
            </w:pPr>
            <w:r w:rsidRPr="004C0E6E">
              <w:rPr>
                <w:rFonts w:asciiTheme="minorHAnsi" w:hAnsiTheme="minorHAnsi" w:cstheme="minorHAnsi"/>
                <w:sz w:val="24"/>
                <w:szCs w:val="24"/>
              </w:rPr>
              <w:t>Απαιτούμενο (ON/OFF) – Δεν βαθμολογείται</w:t>
            </w:r>
          </w:p>
        </w:tc>
      </w:tr>
      <w:tr w:rsidR="00A07556" w:rsidRPr="004C0E6E" w:rsidTr="007C3720">
        <w:tc>
          <w:tcPr>
            <w:tcW w:w="5364" w:type="dxa"/>
            <w:tcBorders>
              <w:top w:val="single" w:sz="4" w:space="0" w:color="auto"/>
              <w:left w:val="single" w:sz="4" w:space="0" w:color="auto"/>
              <w:bottom w:val="single" w:sz="4" w:space="0" w:color="auto"/>
              <w:right w:val="single" w:sz="4" w:space="0" w:color="auto"/>
            </w:tcBorders>
            <w:vAlign w:val="center"/>
            <w:hideMark/>
          </w:tcPr>
          <w:p w:rsidR="00A07556" w:rsidRPr="004C0E6E" w:rsidRDefault="00A07556" w:rsidP="007224CE">
            <w:pPr>
              <w:overflowPunct w:val="0"/>
              <w:adjustRightInd w:val="0"/>
              <w:spacing w:before="60" w:after="60"/>
              <w:rPr>
                <w:rFonts w:asciiTheme="minorHAnsi" w:hAnsiTheme="minorHAnsi" w:cstheme="minorHAnsi"/>
                <w:sz w:val="24"/>
                <w:szCs w:val="24"/>
              </w:rPr>
            </w:pPr>
            <w:r w:rsidRPr="004C0E6E">
              <w:rPr>
                <w:rFonts w:asciiTheme="minorHAnsi" w:hAnsiTheme="minorHAnsi" w:cstheme="minorHAnsi"/>
                <w:sz w:val="24"/>
                <w:szCs w:val="24"/>
              </w:rPr>
              <w:t xml:space="preserve">Πολύ καλή γνώση της αγγλικής γλώσσας ή µιας (1) ξένης γλώσσας κράτους µέλους της Ευρωπαϊκής Ένωσης (Ε.Ε.), σύμφωνα µε το </w:t>
            </w:r>
            <w:r w:rsidR="007224CE" w:rsidRPr="004C0E6E">
              <w:rPr>
                <w:rFonts w:asciiTheme="minorHAnsi" w:hAnsiTheme="minorHAnsi" w:cstheme="minorHAnsi"/>
                <w:sz w:val="24"/>
                <w:szCs w:val="24"/>
              </w:rPr>
              <w:t xml:space="preserve"> Π.Δ. 85/2022(Α΄232). </w:t>
            </w:r>
          </w:p>
        </w:tc>
        <w:tc>
          <w:tcPr>
            <w:tcW w:w="3420" w:type="dxa"/>
            <w:tcBorders>
              <w:top w:val="single" w:sz="4" w:space="0" w:color="auto"/>
              <w:left w:val="single" w:sz="4" w:space="0" w:color="auto"/>
              <w:bottom w:val="single" w:sz="4" w:space="0" w:color="auto"/>
              <w:right w:val="single" w:sz="4" w:space="0" w:color="auto"/>
            </w:tcBorders>
            <w:hideMark/>
          </w:tcPr>
          <w:p w:rsidR="00A07556" w:rsidRPr="004C0E6E" w:rsidRDefault="00A07556">
            <w:pPr>
              <w:overflowPunct w:val="0"/>
              <w:adjustRightInd w:val="0"/>
              <w:spacing w:before="60" w:after="60"/>
              <w:jc w:val="center"/>
              <w:rPr>
                <w:rFonts w:asciiTheme="minorHAnsi" w:hAnsiTheme="minorHAnsi" w:cstheme="minorHAnsi"/>
                <w:sz w:val="24"/>
                <w:szCs w:val="24"/>
              </w:rPr>
            </w:pPr>
            <w:r w:rsidRPr="004C0E6E">
              <w:rPr>
                <w:rFonts w:asciiTheme="minorHAnsi" w:hAnsiTheme="minorHAnsi" w:cstheme="minorHAnsi"/>
                <w:sz w:val="24"/>
                <w:szCs w:val="24"/>
              </w:rPr>
              <w:t>Απαιτούμενο (ON/OFF) – Δεν βαθμολογείται</w:t>
            </w:r>
          </w:p>
        </w:tc>
      </w:tr>
      <w:tr w:rsidR="00A07556" w:rsidRPr="004C0E6E" w:rsidTr="007C3720">
        <w:tc>
          <w:tcPr>
            <w:tcW w:w="5364" w:type="dxa"/>
            <w:tcBorders>
              <w:top w:val="single" w:sz="4" w:space="0" w:color="auto"/>
              <w:left w:val="single" w:sz="4" w:space="0" w:color="auto"/>
              <w:bottom w:val="single" w:sz="4" w:space="0" w:color="auto"/>
              <w:right w:val="single" w:sz="4" w:space="0" w:color="auto"/>
            </w:tcBorders>
            <w:vAlign w:val="center"/>
            <w:hideMark/>
          </w:tcPr>
          <w:p w:rsidR="00A07556" w:rsidRPr="004C0E6E" w:rsidRDefault="00A07556">
            <w:pPr>
              <w:overflowPunct w:val="0"/>
              <w:adjustRightInd w:val="0"/>
              <w:spacing w:before="60" w:after="60"/>
              <w:rPr>
                <w:rFonts w:asciiTheme="minorHAnsi" w:hAnsiTheme="minorHAnsi" w:cstheme="minorHAnsi"/>
                <w:sz w:val="24"/>
                <w:szCs w:val="24"/>
              </w:rPr>
            </w:pPr>
            <w:r w:rsidRPr="004C0E6E">
              <w:rPr>
                <w:rFonts w:asciiTheme="minorHAnsi" w:hAnsiTheme="minorHAnsi" w:cstheme="minorHAnsi"/>
                <w:sz w:val="24"/>
                <w:szCs w:val="24"/>
              </w:rPr>
              <w:t>Επαγγελματική εμπειρία τουλάχιστον τριών (3) ετών σε θέματα σχετικά µε την τριτοβάθμια εκπαίδευση ή την έρευνα ή εν γένει διοικητική εμπειρία σε ερευνητικούς οργανισμούς ή υπηρεσίες ή επιχειρήσεις του δημόσιου ή του ιδιωτικού τομέα της ημεδαπής ή της αλλοδαπής</w:t>
            </w:r>
          </w:p>
        </w:tc>
        <w:tc>
          <w:tcPr>
            <w:tcW w:w="3420" w:type="dxa"/>
            <w:tcBorders>
              <w:top w:val="single" w:sz="4" w:space="0" w:color="auto"/>
              <w:left w:val="single" w:sz="4" w:space="0" w:color="auto"/>
              <w:bottom w:val="single" w:sz="4" w:space="0" w:color="auto"/>
              <w:right w:val="single" w:sz="4" w:space="0" w:color="auto"/>
            </w:tcBorders>
            <w:vAlign w:val="center"/>
            <w:hideMark/>
          </w:tcPr>
          <w:p w:rsidR="00A07556" w:rsidRPr="004C0E6E" w:rsidRDefault="00A07556">
            <w:pPr>
              <w:overflowPunct w:val="0"/>
              <w:adjustRightInd w:val="0"/>
              <w:spacing w:before="60" w:after="60"/>
              <w:jc w:val="center"/>
              <w:rPr>
                <w:rFonts w:asciiTheme="minorHAnsi" w:hAnsiTheme="minorHAnsi" w:cstheme="minorHAnsi"/>
                <w:sz w:val="24"/>
                <w:szCs w:val="24"/>
              </w:rPr>
            </w:pPr>
            <w:r w:rsidRPr="004C0E6E">
              <w:rPr>
                <w:rFonts w:asciiTheme="minorHAnsi" w:hAnsiTheme="minorHAnsi" w:cstheme="minorHAnsi"/>
                <w:sz w:val="24"/>
                <w:szCs w:val="24"/>
              </w:rPr>
              <w:t>Απαιτούμενο (ON/OFF) – Δεν βαθμολογείται</w:t>
            </w:r>
          </w:p>
        </w:tc>
      </w:tr>
      <w:tr w:rsidR="00A07556" w:rsidRPr="00333C59" w:rsidTr="007C3720">
        <w:tc>
          <w:tcPr>
            <w:tcW w:w="5364" w:type="dxa"/>
            <w:tcBorders>
              <w:top w:val="single" w:sz="4" w:space="0" w:color="auto"/>
              <w:left w:val="single" w:sz="4" w:space="0" w:color="auto"/>
              <w:bottom w:val="single" w:sz="4" w:space="0" w:color="auto"/>
              <w:right w:val="single" w:sz="4" w:space="0" w:color="auto"/>
            </w:tcBorders>
            <w:vAlign w:val="center"/>
            <w:hideMark/>
          </w:tcPr>
          <w:p w:rsidR="00A07556" w:rsidRPr="00333C59" w:rsidRDefault="00A07556">
            <w:pPr>
              <w:overflowPunct w:val="0"/>
              <w:adjustRightInd w:val="0"/>
              <w:spacing w:before="60" w:after="60"/>
              <w:jc w:val="center"/>
              <w:rPr>
                <w:rFonts w:asciiTheme="minorHAnsi" w:hAnsiTheme="minorHAnsi" w:cstheme="minorHAnsi"/>
                <w:b/>
                <w:bCs/>
                <w:sz w:val="24"/>
                <w:szCs w:val="24"/>
              </w:rPr>
            </w:pPr>
            <w:r w:rsidRPr="00333C59">
              <w:rPr>
                <w:rFonts w:asciiTheme="minorHAnsi" w:hAnsiTheme="minorHAnsi" w:cstheme="minorHAnsi"/>
                <w:b/>
                <w:bCs/>
                <w:sz w:val="24"/>
                <w:szCs w:val="24"/>
              </w:rPr>
              <w:t>ΣΥΝΕΚΤΙΜΩΜΕΝΑ ΠΡΟΣΟΝΤΑ</w:t>
            </w:r>
          </w:p>
        </w:tc>
        <w:tc>
          <w:tcPr>
            <w:tcW w:w="3420" w:type="dxa"/>
            <w:tcBorders>
              <w:top w:val="single" w:sz="4" w:space="0" w:color="auto"/>
              <w:left w:val="single" w:sz="4" w:space="0" w:color="auto"/>
              <w:bottom w:val="single" w:sz="4" w:space="0" w:color="auto"/>
              <w:right w:val="single" w:sz="4" w:space="0" w:color="auto"/>
            </w:tcBorders>
            <w:vAlign w:val="center"/>
            <w:hideMark/>
          </w:tcPr>
          <w:p w:rsidR="00A07556" w:rsidRPr="00333C59" w:rsidRDefault="00A07556">
            <w:pPr>
              <w:overflowPunct w:val="0"/>
              <w:adjustRightInd w:val="0"/>
              <w:spacing w:before="60" w:after="60"/>
              <w:jc w:val="center"/>
              <w:rPr>
                <w:rFonts w:asciiTheme="minorHAnsi" w:hAnsiTheme="minorHAnsi" w:cstheme="minorHAnsi"/>
                <w:b/>
                <w:bCs/>
                <w:sz w:val="24"/>
                <w:szCs w:val="24"/>
              </w:rPr>
            </w:pPr>
            <w:r w:rsidRPr="00333C59">
              <w:rPr>
                <w:rFonts w:asciiTheme="minorHAnsi" w:hAnsiTheme="minorHAnsi" w:cstheme="minorHAnsi"/>
                <w:b/>
                <w:bCs/>
                <w:sz w:val="24"/>
                <w:szCs w:val="24"/>
              </w:rPr>
              <w:t>ΜΟΝΑΔΕΣ ΒΑΘΜΟΛΟΓΗΣΗΣ</w:t>
            </w:r>
          </w:p>
        </w:tc>
      </w:tr>
      <w:tr w:rsidR="00A07556" w:rsidRPr="004C0E6E" w:rsidTr="007C3720">
        <w:tc>
          <w:tcPr>
            <w:tcW w:w="5364" w:type="dxa"/>
            <w:tcBorders>
              <w:top w:val="single" w:sz="4" w:space="0" w:color="auto"/>
              <w:left w:val="single" w:sz="4" w:space="0" w:color="auto"/>
              <w:bottom w:val="single" w:sz="4" w:space="0" w:color="auto"/>
              <w:right w:val="single" w:sz="4" w:space="0" w:color="auto"/>
            </w:tcBorders>
            <w:vAlign w:val="center"/>
            <w:hideMark/>
          </w:tcPr>
          <w:p w:rsidR="00A07556" w:rsidRPr="004C0E6E" w:rsidRDefault="00A07556">
            <w:pPr>
              <w:overflowPunct w:val="0"/>
              <w:adjustRightInd w:val="0"/>
              <w:spacing w:before="60" w:after="60"/>
              <w:rPr>
                <w:rFonts w:asciiTheme="minorHAnsi" w:hAnsiTheme="minorHAnsi" w:cstheme="minorHAnsi"/>
                <w:sz w:val="24"/>
                <w:szCs w:val="24"/>
              </w:rPr>
            </w:pPr>
            <w:r w:rsidRPr="004C0E6E">
              <w:rPr>
                <w:rFonts w:asciiTheme="minorHAnsi" w:hAnsiTheme="minorHAnsi" w:cstheme="minorHAnsi"/>
                <w:sz w:val="24"/>
                <w:szCs w:val="24"/>
              </w:rPr>
              <w:t>Μεταπτυχιακός τίτλος της ημεδαπής ή ισότιμος τίτλος της αλλοδαπής, σε γνωστικό αντικείμενο συναφές με τη Διοίκηση Μονάδων Ανώτατης Εκπαίδευσης</w:t>
            </w:r>
          </w:p>
        </w:tc>
        <w:tc>
          <w:tcPr>
            <w:tcW w:w="3420" w:type="dxa"/>
            <w:tcBorders>
              <w:top w:val="single" w:sz="4" w:space="0" w:color="auto"/>
              <w:left w:val="single" w:sz="4" w:space="0" w:color="auto"/>
              <w:bottom w:val="single" w:sz="4" w:space="0" w:color="auto"/>
              <w:right w:val="single" w:sz="4" w:space="0" w:color="auto"/>
            </w:tcBorders>
            <w:vAlign w:val="center"/>
            <w:hideMark/>
          </w:tcPr>
          <w:p w:rsidR="00A07556" w:rsidRPr="004C0E6E" w:rsidRDefault="00A07556">
            <w:pPr>
              <w:overflowPunct w:val="0"/>
              <w:adjustRightInd w:val="0"/>
              <w:spacing w:before="60" w:after="60"/>
              <w:jc w:val="center"/>
              <w:rPr>
                <w:rFonts w:asciiTheme="minorHAnsi" w:hAnsiTheme="minorHAnsi" w:cstheme="minorHAnsi"/>
                <w:sz w:val="24"/>
                <w:szCs w:val="24"/>
              </w:rPr>
            </w:pPr>
            <w:r w:rsidRPr="004C0E6E">
              <w:rPr>
                <w:rFonts w:asciiTheme="minorHAnsi" w:hAnsiTheme="minorHAnsi" w:cstheme="minorHAnsi"/>
                <w:sz w:val="24"/>
                <w:szCs w:val="24"/>
              </w:rPr>
              <w:t>80</w:t>
            </w:r>
          </w:p>
        </w:tc>
      </w:tr>
      <w:tr w:rsidR="00A07556" w:rsidRPr="004C0E6E" w:rsidTr="007C3720">
        <w:tc>
          <w:tcPr>
            <w:tcW w:w="5364" w:type="dxa"/>
            <w:tcBorders>
              <w:top w:val="single" w:sz="4" w:space="0" w:color="auto"/>
              <w:left w:val="single" w:sz="4" w:space="0" w:color="auto"/>
              <w:bottom w:val="single" w:sz="4" w:space="0" w:color="auto"/>
              <w:right w:val="single" w:sz="4" w:space="0" w:color="auto"/>
            </w:tcBorders>
            <w:vAlign w:val="center"/>
            <w:hideMark/>
          </w:tcPr>
          <w:p w:rsidR="00A07556" w:rsidRPr="004C0E6E" w:rsidRDefault="00A07556">
            <w:pPr>
              <w:overflowPunct w:val="0"/>
              <w:adjustRightInd w:val="0"/>
              <w:spacing w:before="60" w:after="60"/>
              <w:rPr>
                <w:rFonts w:asciiTheme="minorHAnsi" w:hAnsiTheme="minorHAnsi" w:cstheme="minorHAnsi"/>
                <w:sz w:val="24"/>
                <w:szCs w:val="24"/>
              </w:rPr>
            </w:pPr>
            <w:r w:rsidRPr="004C0E6E">
              <w:rPr>
                <w:rFonts w:asciiTheme="minorHAnsi" w:hAnsiTheme="minorHAnsi" w:cstheme="minorHAnsi"/>
                <w:sz w:val="24"/>
                <w:szCs w:val="24"/>
              </w:rPr>
              <w:t>Αποδεδειγμένη Διοικητική εμπειρία σε θέσεις ευθύνης σε ΑΕΙ  (συντονισμός και εποπτεία οργανικών μονάδων και προσωπικού)</w:t>
            </w:r>
          </w:p>
        </w:tc>
        <w:tc>
          <w:tcPr>
            <w:tcW w:w="3420" w:type="dxa"/>
            <w:tcBorders>
              <w:top w:val="single" w:sz="4" w:space="0" w:color="auto"/>
              <w:left w:val="single" w:sz="4" w:space="0" w:color="auto"/>
              <w:bottom w:val="single" w:sz="4" w:space="0" w:color="auto"/>
              <w:right w:val="single" w:sz="4" w:space="0" w:color="auto"/>
            </w:tcBorders>
            <w:vAlign w:val="center"/>
            <w:hideMark/>
          </w:tcPr>
          <w:p w:rsidR="00A07556" w:rsidRPr="004C0E6E" w:rsidRDefault="00A07556">
            <w:pPr>
              <w:spacing w:before="60" w:after="60"/>
              <w:jc w:val="center"/>
              <w:rPr>
                <w:rFonts w:asciiTheme="minorHAnsi" w:hAnsiTheme="minorHAnsi" w:cstheme="minorHAnsi"/>
                <w:sz w:val="24"/>
                <w:szCs w:val="24"/>
              </w:rPr>
            </w:pPr>
            <w:r w:rsidRPr="004C0E6E">
              <w:rPr>
                <w:rFonts w:asciiTheme="minorHAnsi" w:hAnsiTheme="minorHAnsi" w:cstheme="minorHAnsi"/>
                <w:sz w:val="24"/>
                <w:szCs w:val="24"/>
              </w:rPr>
              <w:t>Μήνες αποδεδειγμένης εργασιακής εμπειρίας</w:t>
            </w:r>
            <w:r w:rsidR="009D51E1">
              <w:rPr>
                <w:rFonts w:asciiTheme="minorHAnsi" w:hAnsiTheme="minorHAnsi" w:cstheme="minorHAnsi"/>
                <w:sz w:val="24"/>
                <w:szCs w:val="24"/>
              </w:rPr>
              <w:t xml:space="preserve"> (Χ </w:t>
            </w:r>
            <w:r w:rsidRPr="004C0E6E">
              <w:rPr>
                <w:rFonts w:asciiTheme="minorHAnsi" w:hAnsiTheme="minorHAnsi" w:cstheme="minorHAnsi"/>
                <w:sz w:val="24"/>
                <w:szCs w:val="24"/>
              </w:rPr>
              <w:t>1</w:t>
            </w:r>
            <w:r w:rsidR="009D51E1">
              <w:rPr>
                <w:rFonts w:asciiTheme="minorHAnsi" w:hAnsiTheme="minorHAnsi" w:cstheme="minorHAnsi"/>
                <w:sz w:val="24"/>
                <w:szCs w:val="24"/>
              </w:rPr>
              <w:t>)</w:t>
            </w:r>
          </w:p>
          <w:p w:rsidR="00A07556" w:rsidRPr="004C0E6E" w:rsidRDefault="00A07556">
            <w:pPr>
              <w:overflowPunct w:val="0"/>
              <w:adjustRightInd w:val="0"/>
              <w:spacing w:before="60" w:after="60"/>
              <w:jc w:val="center"/>
              <w:rPr>
                <w:rFonts w:asciiTheme="minorHAnsi" w:hAnsiTheme="minorHAnsi" w:cstheme="minorHAnsi"/>
                <w:sz w:val="24"/>
                <w:szCs w:val="24"/>
              </w:rPr>
            </w:pPr>
            <w:r w:rsidRPr="004C0E6E">
              <w:rPr>
                <w:rFonts w:asciiTheme="minorHAnsi" w:hAnsiTheme="minorHAnsi" w:cstheme="minorHAnsi"/>
                <w:sz w:val="24"/>
                <w:szCs w:val="24"/>
              </w:rPr>
              <w:t>Μέγιστο Πλήθος Βαθμολογούμενων Μηνών: 60</w:t>
            </w:r>
          </w:p>
        </w:tc>
      </w:tr>
      <w:tr w:rsidR="00A07556" w:rsidRPr="004C0E6E" w:rsidTr="007C3720">
        <w:tc>
          <w:tcPr>
            <w:tcW w:w="5364" w:type="dxa"/>
            <w:tcBorders>
              <w:top w:val="single" w:sz="4" w:space="0" w:color="auto"/>
              <w:left w:val="single" w:sz="4" w:space="0" w:color="auto"/>
              <w:bottom w:val="single" w:sz="4" w:space="0" w:color="auto"/>
              <w:right w:val="single" w:sz="4" w:space="0" w:color="auto"/>
            </w:tcBorders>
            <w:vAlign w:val="center"/>
            <w:hideMark/>
          </w:tcPr>
          <w:p w:rsidR="00A07556" w:rsidRPr="004C0E6E" w:rsidRDefault="00A07556" w:rsidP="007224CE">
            <w:pPr>
              <w:overflowPunct w:val="0"/>
              <w:adjustRightInd w:val="0"/>
              <w:spacing w:before="60" w:after="60"/>
              <w:rPr>
                <w:rFonts w:asciiTheme="minorHAnsi" w:hAnsiTheme="minorHAnsi" w:cstheme="minorHAnsi"/>
                <w:sz w:val="24"/>
                <w:szCs w:val="24"/>
              </w:rPr>
            </w:pPr>
            <w:r w:rsidRPr="004C0E6E">
              <w:rPr>
                <w:rFonts w:asciiTheme="minorHAnsi" w:hAnsiTheme="minorHAnsi" w:cstheme="minorHAnsi"/>
                <w:sz w:val="24"/>
                <w:szCs w:val="24"/>
              </w:rPr>
              <w:t xml:space="preserve">Πολύ καλή γνώση </w:t>
            </w:r>
            <w:r w:rsidR="00804AC2">
              <w:rPr>
                <w:rFonts w:asciiTheme="minorHAnsi" w:hAnsiTheme="minorHAnsi" w:cstheme="minorHAnsi"/>
                <w:sz w:val="24"/>
                <w:szCs w:val="24"/>
              </w:rPr>
              <w:t>επιπλέον</w:t>
            </w:r>
            <w:r w:rsidRPr="004C0E6E">
              <w:rPr>
                <w:rFonts w:asciiTheme="minorHAnsi" w:hAnsiTheme="minorHAnsi" w:cstheme="minorHAnsi"/>
                <w:sz w:val="24"/>
                <w:szCs w:val="24"/>
              </w:rPr>
              <w:t xml:space="preserve"> ξένης</w:t>
            </w:r>
            <w:r w:rsidR="00804AC2">
              <w:rPr>
                <w:rFonts w:asciiTheme="minorHAnsi" w:hAnsiTheme="minorHAnsi" w:cstheme="minorHAnsi"/>
                <w:sz w:val="24"/>
                <w:szCs w:val="24"/>
              </w:rPr>
              <w:t>/ων</w:t>
            </w:r>
            <w:r w:rsidRPr="004C0E6E">
              <w:rPr>
                <w:rFonts w:asciiTheme="minorHAnsi" w:hAnsiTheme="minorHAnsi" w:cstheme="minorHAnsi"/>
                <w:sz w:val="24"/>
                <w:szCs w:val="24"/>
              </w:rPr>
              <w:t xml:space="preserve"> γλώσσας</w:t>
            </w:r>
            <w:r w:rsidR="00804AC2">
              <w:rPr>
                <w:rFonts w:asciiTheme="minorHAnsi" w:hAnsiTheme="minorHAnsi" w:cstheme="minorHAnsi"/>
                <w:sz w:val="24"/>
                <w:szCs w:val="24"/>
              </w:rPr>
              <w:t>/ων</w:t>
            </w:r>
            <w:r w:rsidRPr="004C0E6E">
              <w:rPr>
                <w:rFonts w:asciiTheme="minorHAnsi" w:hAnsiTheme="minorHAnsi" w:cstheme="minorHAnsi"/>
                <w:sz w:val="24"/>
                <w:szCs w:val="24"/>
              </w:rPr>
              <w:t xml:space="preserve"> κράτους µέλους της Ευρωπαϊκής Ένωσης (Ε.Ε.), </w:t>
            </w:r>
            <w:r w:rsidR="007224CE" w:rsidRPr="004C0E6E">
              <w:rPr>
                <w:rFonts w:asciiTheme="minorHAnsi" w:hAnsiTheme="minorHAnsi" w:cstheme="minorHAnsi"/>
                <w:sz w:val="24"/>
                <w:szCs w:val="24"/>
              </w:rPr>
              <w:t>σύμφωνα µε το  Π.Δ. 85/2022 (Α΄232).</w:t>
            </w:r>
          </w:p>
        </w:tc>
        <w:tc>
          <w:tcPr>
            <w:tcW w:w="3420" w:type="dxa"/>
            <w:tcBorders>
              <w:top w:val="single" w:sz="4" w:space="0" w:color="auto"/>
              <w:left w:val="single" w:sz="4" w:space="0" w:color="auto"/>
              <w:bottom w:val="single" w:sz="4" w:space="0" w:color="auto"/>
              <w:right w:val="single" w:sz="4" w:space="0" w:color="auto"/>
            </w:tcBorders>
            <w:vAlign w:val="center"/>
            <w:hideMark/>
          </w:tcPr>
          <w:p w:rsidR="00A07556" w:rsidRPr="004C0E6E" w:rsidRDefault="00A07556">
            <w:pPr>
              <w:spacing w:before="60" w:after="60"/>
              <w:jc w:val="center"/>
              <w:rPr>
                <w:rFonts w:asciiTheme="minorHAnsi" w:hAnsiTheme="minorHAnsi" w:cstheme="minorHAnsi"/>
                <w:sz w:val="24"/>
                <w:szCs w:val="24"/>
              </w:rPr>
            </w:pPr>
            <w:r w:rsidRPr="004C0E6E">
              <w:rPr>
                <w:rFonts w:asciiTheme="minorHAnsi" w:hAnsiTheme="minorHAnsi" w:cstheme="minorHAnsi"/>
                <w:sz w:val="24"/>
                <w:szCs w:val="24"/>
              </w:rPr>
              <w:t xml:space="preserve">Πιστοποιημένη γνώση </w:t>
            </w:r>
            <w:r w:rsidR="00804AC2">
              <w:rPr>
                <w:rFonts w:asciiTheme="minorHAnsi" w:hAnsiTheme="minorHAnsi" w:cstheme="minorHAnsi"/>
                <w:sz w:val="24"/>
                <w:szCs w:val="24"/>
              </w:rPr>
              <w:t>επιπλέον ξ</w:t>
            </w:r>
            <w:r w:rsidRPr="004C0E6E">
              <w:rPr>
                <w:rFonts w:asciiTheme="minorHAnsi" w:hAnsiTheme="minorHAnsi" w:cstheme="minorHAnsi"/>
                <w:sz w:val="24"/>
                <w:szCs w:val="24"/>
              </w:rPr>
              <w:t xml:space="preserve">ένων γλωσσών </w:t>
            </w:r>
            <w:r w:rsidRPr="00804AC2">
              <w:rPr>
                <w:rFonts w:asciiTheme="minorHAnsi" w:hAnsiTheme="minorHAnsi" w:cstheme="minorHAnsi"/>
                <w:sz w:val="24"/>
                <w:szCs w:val="24"/>
              </w:rPr>
              <w:t xml:space="preserve">τουλάχιστον επιπέδου Β2 </w:t>
            </w:r>
            <w:r w:rsidR="00966A61" w:rsidRPr="00804AC2">
              <w:rPr>
                <w:rFonts w:asciiTheme="minorHAnsi" w:hAnsiTheme="minorHAnsi" w:cstheme="minorHAnsi"/>
                <w:sz w:val="24"/>
                <w:szCs w:val="24"/>
              </w:rPr>
              <w:t xml:space="preserve">(Χ </w:t>
            </w:r>
            <w:r w:rsidRPr="00804AC2">
              <w:rPr>
                <w:rFonts w:asciiTheme="minorHAnsi" w:hAnsiTheme="minorHAnsi" w:cstheme="minorHAnsi"/>
                <w:sz w:val="24"/>
                <w:szCs w:val="24"/>
              </w:rPr>
              <w:t>10</w:t>
            </w:r>
            <w:r w:rsidR="00966A61" w:rsidRPr="00804AC2">
              <w:rPr>
                <w:rFonts w:asciiTheme="minorHAnsi" w:hAnsiTheme="minorHAnsi" w:cstheme="minorHAnsi"/>
                <w:sz w:val="24"/>
                <w:szCs w:val="24"/>
              </w:rPr>
              <w:t>)</w:t>
            </w:r>
          </w:p>
          <w:p w:rsidR="00A07556" w:rsidRPr="004C0E6E" w:rsidRDefault="00A07556">
            <w:pPr>
              <w:overflowPunct w:val="0"/>
              <w:adjustRightInd w:val="0"/>
              <w:spacing w:before="60" w:after="60"/>
              <w:jc w:val="center"/>
              <w:rPr>
                <w:rFonts w:asciiTheme="minorHAnsi" w:hAnsiTheme="minorHAnsi" w:cstheme="minorHAnsi"/>
                <w:sz w:val="24"/>
                <w:szCs w:val="24"/>
              </w:rPr>
            </w:pPr>
            <w:r w:rsidRPr="004C0E6E">
              <w:rPr>
                <w:rFonts w:asciiTheme="minorHAnsi" w:hAnsiTheme="minorHAnsi" w:cstheme="minorHAnsi"/>
                <w:sz w:val="24"/>
                <w:szCs w:val="24"/>
              </w:rPr>
              <w:t xml:space="preserve">Μέγιστο </w:t>
            </w:r>
            <w:r w:rsidR="00804AC2">
              <w:rPr>
                <w:rFonts w:asciiTheme="minorHAnsi" w:hAnsiTheme="minorHAnsi" w:cstheme="minorHAnsi"/>
                <w:sz w:val="24"/>
                <w:szCs w:val="24"/>
              </w:rPr>
              <w:t>π</w:t>
            </w:r>
            <w:r w:rsidRPr="004C0E6E">
              <w:rPr>
                <w:rFonts w:asciiTheme="minorHAnsi" w:hAnsiTheme="minorHAnsi" w:cstheme="minorHAnsi"/>
                <w:sz w:val="24"/>
                <w:szCs w:val="24"/>
              </w:rPr>
              <w:t xml:space="preserve">λήθος </w:t>
            </w:r>
            <w:r w:rsidR="00804AC2">
              <w:rPr>
                <w:rFonts w:asciiTheme="minorHAnsi" w:hAnsiTheme="minorHAnsi" w:cstheme="minorHAnsi"/>
                <w:sz w:val="24"/>
                <w:szCs w:val="24"/>
              </w:rPr>
              <w:t>επιπλέον ξ</w:t>
            </w:r>
            <w:r w:rsidRPr="004C0E6E">
              <w:rPr>
                <w:rFonts w:asciiTheme="minorHAnsi" w:hAnsiTheme="minorHAnsi" w:cstheme="minorHAnsi"/>
                <w:sz w:val="24"/>
                <w:szCs w:val="24"/>
              </w:rPr>
              <w:t>ένων γλωσσών: 2</w:t>
            </w:r>
          </w:p>
        </w:tc>
      </w:tr>
    </w:tbl>
    <w:p w:rsidR="00A07556" w:rsidRDefault="00A07556" w:rsidP="00A07556">
      <w:pPr>
        <w:spacing w:before="60" w:after="60"/>
        <w:jc w:val="both"/>
        <w:rPr>
          <w:rFonts w:asciiTheme="minorHAnsi" w:hAnsiTheme="minorHAnsi" w:cstheme="minorHAnsi"/>
          <w:sz w:val="24"/>
          <w:szCs w:val="24"/>
        </w:rPr>
      </w:pPr>
    </w:p>
    <w:p w:rsidR="00966A61" w:rsidRDefault="00966A61" w:rsidP="00A07556">
      <w:pPr>
        <w:spacing w:before="60" w:after="60"/>
        <w:jc w:val="both"/>
        <w:rPr>
          <w:rFonts w:asciiTheme="minorHAnsi" w:hAnsiTheme="minorHAnsi" w:cstheme="minorHAnsi"/>
          <w:sz w:val="24"/>
          <w:szCs w:val="24"/>
        </w:rPr>
      </w:pPr>
    </w:p>
    <w:p w:rsidR="00333C59" w:rsidRDefault="00333C59" w:rsidP="00966A61">
      <w:pPr>
        <w:spacing w:before="60" w:after="60"/>
        <w:jc w:val="both"/>
        <w:rPr>
          <w:rFonts w:asciiTheme="minorHAnsi" w:hAnsiTheme="minorHAnsi" w:cstheme="minorHAnsi"/>
          <w:sz w:val="24"/>
          <w:szCs w:val="24"/>
        </w:rPr>
      </w:pPr>
      <w:r>
        <w:rPr>
          <w:rFonts w:asciiTheme="minorHAnsi" w:hAnsiTheme="minorHAnsi" w:cstheme="minorHAnsi"/>
          <w:sz w:val="24"/>
          <w:szCs w:val="24"/>
        </w:rPr>
        <w:t xml:space="preserve">Το Συμβούλιο Διοίκησης αξιολογεί τις αιτήσεις των υποψηφίων. </w:t>
      </w:r>
    </w:p>
    <w:p w:rsidR="00966A61" w:rsidRPr="00966A61" w:rsidRDefault="00966A61" w:rsidP="00966A61">
      <w:pPr>
        <w:spacing w:before="60" w:after="60"/>
        <w:jc w:val="both"/>
        <w:rPr>
          <w:rFonts w:asciiTheme="minorHAnsi" w:hAnsiTheme="minorHAnsi" w:cstheme="minorHAnsi"/>
          <w:bCs/>
          <w:sz w:val="24"/>
          <w:szCs w:val="24"/>
        </w:rPr>
      </w:pPr>
      <w:r w:rsidRPr="00966A61">
        <w:rPr>
          <w:rFonts w:asciiTheme="minorHAnsi" w:hAnsiTheme="minorHAnsi" w:cstheme="minorHAnsi"/>
          <w:sz w:val="24"/>
          <w:szCs w:val="24"/>
        </w:rPr>
        <w:t xml:space="preserve">Οι υποψήφιοι που δεν πληρούν τα απαιτούμενα προσόντα επιλογής της παρούσας πρόσκλησης </w:t>
      </w:r>
      <w:r w:rsidRPr="00966A61">
        <w:rPr>
          <w:rFonts w:asciiTheme="minorHAnsi" w:hAnsiTheme="minorHAnsi" w:cstheme="minorHAnsi"/>
          <w:bCs/>
          <w:sz w:val="24"/>
          <w:szCs w:val="24"/>
        </w:rPr>
        <w:t>αποκλείονται.</w:t>
      </w:r>
    </w:p>
    <w:p w:rsidR="00A07556" w:rsidRPr="004C0E6E" w:rsidRDefault="00A07556" w:rsidP="00A07556">
      <w:pPr>
        <w:jc w:val="both"/>
        <w:rPr>
          <w:rFonts w:asciiTheme="minorHAnsi" w:hAnsiTheme="minorHAnsi" w:cstheme="minorHAnsi"/>
          <w:sz w:val="24"/>
          <w:szCs w:val="24"/>
        </w:rPr>
      </w:pPr>
      <w:r w:rsidRPr="004C0E6E">
        <w:rPr>
          <w:rFonts w:asciiTheme="minorHAnsi" w:hAnsiTheme="minorHAnsi" w:cstheme="minorHAnsi"/>
          <w:sz w:val="24"/>
          <w:szCs w:val="24"/>
        </w:rPr>
        <w:t xml:space="preserve">Η προσμέτρηση μονάδων βαθμολόγησης πραγματοποιείται για τα προσόντα εκείνα τα οποία αναφέρονται στα συνεκτιμώμενα– κριτήρια της πρόσκλησης και βρίσκονται σε αντικειμενική συνάφεια με τις απαιτήσεις </w:t>
      </w:r>
      <w:r w:rsidR="00966A61">
        <w:rPr>
          <w:rFonts w:asciiTheme="minorHAnsi" w:hAnsiTheme="minorHAnsi" w:cstheme="minorHAnsi"/>
          <w:sz w:val="24"/>
          <w:szCs w:val="24"/>
        </w:rPr>
        <w:t>της θέσης</w:t>
      </w:r>
      <w:r w:rsidRPr="004C0E6E">
        <w:rPr>
          <w:rFonts w:asciiTheme="minorHAnsi" w:hAnsiTheme="minorHAnsi" w:cstheme="minorHAnsi"/>
          <w:sz w:val="24"/>
          <w:szCs w:val="24"/>
        </w:rPr>
        <w:t>.</w:t>
      </w:r>
    </w:p>
    <w:p w:rsidR="00A07556" w:rsidRPr="004C0E6E" w:rsidRDefault="00A07556" w:rsidP="00A07556">
      <w:pPr>
        <w:jc w:val="both"/>
        <w:rPr>
          <w:rFonts w:asciiTheme="minorHAnsi" w:hAnsiTheme="minorHAnsi" w:cstheme="minorHAnsi"/>
          <w:sz w:val="24"/>
          <w:szCs w:val="24"/>
        </w:rPr>
      </w:pPr>
    </w:p>
    <w:p w:rsidR="00A07556" w:rsidRPr="004C0E6E" w:rsidRDefault="00A07556" w:rsidP="00A07556">
      <w:pPr>
        <w:jc w:val="both"/>
        <w:rPr>
          <w:rFonts w:asciiTheme="minorHAnsi" w:hAnsiTheme="minorHAnsi" w:cstheme="minorHAnsi"/>
          <w:b/>
          <w:bCs/>
          <w:sz w:val="24"/>
          <w:szCs w:val="24"/>
        </w:rPr>
      </w:pPr>
      <w:r w:rsidRPr="004C0E6E">
        <w:rPr>
          <w:rFonts w:asciiTheme="minorHAnsi" w:hAnsiTheme="minorHAnsi" w:cstheme="minorHAnsi"/>
          <w:b/>
          <w:bCs/>
          <w:sz w:val="24"/>
          <w:szCs w:val="24"/>
        </w:rPr>
        <w:t xml:space="preserve">Προσωπική δομημένη συνέντευξη: </w:t>
      </w:r>
    </w:p>
    <w:p w:rsidR="00A07556" w:rsidRPr="004C0E6E" w:rsidRDefault="00A07556" w:rsidP="00CC2D59">
      <w:pPr>
        <w:spacing w:before="60" w:after="60"/>
        <w:jc w:val="both"/>
        <w:rPr>
          <w:rFonts w:asciiTheme="minorHAnsi" w:hAnsiTheme="minorHAnsi" w:cstheme="minorHAnsi"/>
          <w:sz w:val="24"/>
          <w:szCs w:val="24"/>
        </w:rPr>
      </w:pPr>
      <w:r w:rsidRPr="004C0E6E">
        <w:rPr>
          <w:rFonts w:asciiTheme="minorHAnsi" w:hAnsiTheme="minorHAnsi" w:cstheme="minorHAnsi"/>
          <w:sz w:val="24"/>
          <w:szCs w:val="24"/>
        </w:rPr>
        <w:t xml:space="preserve">Οι </w:t>
      </w:r>
      <w:r w:rsidR="00DF0E67">
        <w:rPr>
          <w:rFonts w:asciiTheme="minorHAnsi" w:hAnsiTheme="minorHAnsi" w:cstheme="minorHAnsi"/>
          <w:sz w:val="24"/>
          <w:szCs w:val="24"/>
        </w:rPr>
        <w:t>πέντε (</w:t>
      </w:r>
      <w:r w:rsidRPr="004C0E6E">
        <w:rPr>
          <w:rFonts w:asciiTheme="minorHAnsi" w:hAnsiTheme="minorHAnsi" w:cstheme="minorHAnsi"/>
          <w:sz w:val="24"/>
          <w:szCs w:val="24"/>
        </w:rPr>
        <w:t>5</w:t>
      </w:r>
      <w:r w:rsidR="00DF0E67">
        <w:rPr>
          <w:rFonts w:asciiTheme="minorHAnsi" w:hAnsiTheme="minorHAnsi" w:cstheme="minorHAnsi"/>
          <w:sz w:val="24"/>
          <w:szCs w:val="24"/>
        </w:rPr>
        <w:t xml:space="preserve">) </w:t>
      </w:r>
      <w:r w:rsidRPr="004C0E6E">
        <w:rPr>
          <w:rFonts w:asciiTheme="minorHAnsi" w:hAnsiTheme="minorHAnsi" w:cstheme="minorHAnsi"/>
          <w:sz w:val="24"/>
          <w:szCs w:val="24"/>
        </w:rPr>
        <w:t xml:space="preserve">πρώτοι υποψήφιοι </w:t>
      </w:r>
      <w:r w:rsidR="00CC2D59">
        <w:rPr>
          <w:rFonts w:asciiTheme="minorHAnsi" w:hAnsiTheme="minorHAnsi" w:cstheme="minorHAnsi"/>
          <w:sz w:val="24"/>
          <w:szCs w:val="24"/>
        </w:rPr>
        <w:t>που έχουν την υψηλότερη βαθμολογία</w:t>
      </w:r>
      <w:r w:rsidR="009D396B">
        <w:rPr>
          <w:rFonts w:asciiTheme="minorHAnsi" w:hAnsiTheme="minorHAnsi" w:cstheme="minorHAnsi"/>
          <w:sz w:val="24"/>
          <w:szCs w:val="24"/>
        </w:rPr>
        <w:t xml:space="preserve"> (καθώς και οι τυχόν ισοβαθμούντες στην πέμπτη θέση)</w:t>
      </w:r>
      <w:r w:rsidR="00CC2D59">
        <w:rPr>
          <w:rFonts w:asciiTheme="minorHAnsi" w:hAnsiTheme="minorHAnsi" w:cstheme="minorHAnsi"/>
          <w:sz w:val="24"/>
          <w:szCs w:val="24"/>
        </w:rPr>
        <w:t>,</w:t>
      </w:r>
      <w:r w:rsidRPr="004C0E6E">
        <w:rPr>
          <w:rFonts w:asciiTheme="minorHAnsi" w:hAnsiTheme="minorHAnsi" w:cstheme="minorHAnsi"/>
          <w:sz w:val="24"/>
          <w:szCs w:val="24"/>
        </w:rPr>
        <w:t xml:space="preserve"> θα κληθούν σε συνέντευξη, η οποία θα πραγματοποιηθεί κατόπιν </w:t>
      </w:r>
      <w:r w:rsidR="00DF0E67">
        <w:rPr>
          <w:rFonts w:asciiTheme="minorHAnsi" w:hAnsiTheme="minorHAnsi" w:cstheme="minorHAnsi"/>
          <w:sz w:val="24"/>
          <w:szCs w:val="24"/>
        </w:rPr>
        <w:t>πρόσκλησης</w:t>
      </w:r>
      <w:r w:rsidRPr="004C0E6E">
        <w:rPr>
          <w:rFonts w:asciiTheme="minorHAnsi" w:hAnsiTheme="minorHAnsi" w:cstheme="minorHAnsi"/>
          <w:sz w:val="24"/>
          <w:szCs w:val="24"/>
        </w:rPr>
        <w:t xml:space="preserve"> από το Συμβούλιο Διοίκησης</w:t>
      </w:r>
      <w:r w:rsidR="00DF0E67">
        <w:rPr>
          <w:rFonts w:asciiTheme="minorHAnsi" w:hAnsiTheme="minorHAnsi" w:cstheme="minorHAnsi"/>
          <w:sz w:val="24"/>
          <w:szCs w:val="24"/>
        </w:rPr>
        <w:t xml:space="preserve"> με κάθε πρόσφορο μέσο</w:t>
      </w:r>
      <w:r w:rsidRPr="004C0E6E">
        <w:rPr>
          <w:rFonts w:asciiTheme="minorHAnsi" w:hAnsiTheme="minorHAnsi" w:cstheme="minorHAnsi"/>
          <w:sz w:val="24"/>
          <w:szCs w:val="24"/>
        </w:rPr>
        <w:t xml:space="preserve">. </w:t>
      </w:r>
      <w:r w:rsidR="00CC2D59" w:rsidRPr="00966A61">
        <w:rPr>
          <w:rFonts w:asciiTheme="minorHAnsi" w:hAnsiTheme="minorHAnsi" w:cstheme="minorHAnsi"/>
          <w:sz w:val="24"/>
          <w:szCs w:val="24"/>
        </w:rPr>
        <w:t>Σκοπός της συνέντευξης είναι η διαμόρφωση γνώμης για την προσωπικότητα, την ικανότητα και την καταλληλότητα του υποψηφίου για την άσκηση των καθηκόντων της θέσης του εκτελεστικού́ διευθυντή́.</w:t>
      </w:r>
    </w:p>
    <w:p w:rsidR="00A07556" w:rsidRPr="004C0E6E" w:rsidRDefault="00A07556" w:rsidP="00A07556">
      <w:pPr>
        <w:jc w:val="both"/>
        <w:rPr>
          <w:rFonts w:asciiTheme="minorHAnsi" w:hAnsiTheme="minorHAnsi" w:cstheme="minorHAnsi"/>
          <w:sz w:val="24"/>
          <w:szCs w:val="24"/>
        </w:rPr>
      </w:pPr>
      <w:r w:rsidRPr="004C0E6E">
        <w:rPr>
          <w:rFonts w:asciiTheme="minorHAnsi" w:hAnsiTheme="minorHAnsi" w:cstheme="minorHAnsi"/>
          <w:sz w:val="24"/>
          <w:szCs w:val="24"/>
        </w:rPr>
        <w:t>Σε περίπτωση που ο υποψήφιος δεν προσέλθει στη Συνέντευξη, απορρίπτεται και δεν μπορεί να αξιολογηθεί περαιτέρω.</w:t>
      </w:r>
    </w:p>
    <w:p w:rsidR="00A07556" w:rsidRPr="004C0E6E" w:rsidRDefault="00A07556" w:rsidP="00A07556">
      <w:pPr>
        <w:jc w:val="both"/>
        <w:rPr>
          <w:rFonts w:asciiTheme="minorHAnsi" w:hAnsiTheme="minorHAnsi" w:cstheme="minorHAnsi"/>
          <w:color w:val="000000"/>
          <w:sz w:val="24"/>
          <w:szCs w:val="24"/>
        </w:rPr>
      </w:pPr>
    </w:p>
    <w:p w:rsidR="00A07556" w:rsidRPr="004C0E6E" w:rsidRDefault="00A07556" w:rsidP="00A07556">
      <w:pPr>
        <w:jc w:val="both"/>
        <w:rPr>
          <w:rFonts w:asciiTheme="minorHAnsi" w:hAnsiTheme="minorHAnsi" w:cstheme="minorHAnsi"/>
          <w:color w:val="000000"/>
          <w:sz w:val="24"/>
          <w:szCs w:val="24"/>
        </w:rPr>
      </w:pPr>
      <w:r w:rsidRPr="004C0E6E">
        <w:rPr>
          <w:rFonts w:asciiTheme="minorHAnsi" w:hAnsiTheme="minorHAnsi" w:cstheme="minorHAnsi"/>
          <w:color w:val="000000"/>
          <w:sz w:val="24"/>
          <w:szCs w:val="24"/>
        </w:rPr>
        <w:t>Στη συνέντευξη αξιολογούνται:</w:t>
      </w:r>
    </w:p>
    <w:p w:rsidR="00A07556" w:rsidRPr="004C0E6E" w:rsidRDefault="00A07556" w:rsidP="00A07556">
      <w:pPr>
        <w:jc w:val="both"/>
        <w:rPr>
          <w:rFonts w:asciiTheme="minorHAnsi" w:hAnsiTheme="minorHAnsi" w:cstheme="minorHAnsi"/>
          <w:color w:val="000000"/>
          <w:sz w:val="24"/>
          <w:szCs w:val="24"/>
        </w:rPr>
      </w:pPr>
    </w:p>
    <w:p w:rsidR="00A07556" w:rsidRPr="004C0E6E" w:rsidRDefault="00A07556" w:rsidP="00A07556">
      <w:pPr>
        <w:pStyle w:val="ListParagraph"/>
        <w:widowControl/>
        <w:numPr>
          <w:ilvl w:val="0"/>
          <w:numId w:val="7"/>
        </w:numPr>
        <w:autoSpaceDE/>
        <w:autoSpaceDN/>
        <w:spacing w:after="160" w:line="256" w:lineRule="auto"/>
        <w:contextualSpacing/>
        <w:rPr>
          <w:rFonts w:asciiTheme="minorHAnsi" w:hAnsiTheme="minorHAnsi" w:cstheme="minorHAnsi"/>
          <w:color w:val="000000"/>
          <w:sz w:val="24"/>
          <w:szCs w:val="24"/>
        </w:rPr>
      </w:pPr>
      <w:r w:rsidRPr="004C0E6E">
        <w:rPr>
          <w:rFonts w:asciiTheme="minorHAnsi" w:hAnsiTheme="minorHAnsi" w:cstheme="minorHAnsi"/>
          <w:b/>
          <w:bCs/>
          <w:color w:val="000000"/>
          <w:sz w:val="24"/>
          <w:szCs w:val="24"/>
        </w:rPr>
        <w:t>Η γνώση αντικειμένου:</w:t>
      </w:r>
      <w:r w:rsidRPr="004C0E6E">
        <w:rPr>
          <w:rFonts w:asciiTheme="minorHAnsi" w:hAnsiTheme="minorHAnsi" w:cstheme="minorHAnsi"/>
          <w:color w:val="000000"/>
          <w:sz w:val="24"/>
          <w:szCs w:val="24"/>
        </w:rPr>
        <w:t xml:space="preserve"> Γνώσεις που αφορούν στις αρμοδιότητες του αντικειμένου της σύμβασης και την αποστολή του φορέα.</w:t>
      </w:r>
    </w:p>
    <w:p w:rsidR="00A07556" w:rsidRPr="004C0E6E" w:rsidRDefault="00A07556" w:rsidP="00A07556">
      <w:pPr>
        <w:pStyle w:val="ListParagraph"/>
        <w:widowControl/>
        <w:numPr>
          <w:ilvl w:val="0"/>
          <w:numId w:val="7"/>
        </w:numPr>
        <w:autoSpaceDE/>
        <w:autoSpaceDN/>
        <w:spacing w:line="256" w:lineRule="auto"/>
        <w:contextualSpacing/>
        <w:rPr>
          <w:rFonts w:asciiTheme="minorHAnsi" w:hAnsiTheme="minorHAnsi" w:cstheme="minorHAnsi"/>
          <w:color w:val="000000"/>
          <w:sz w:val="24"/>
          <w:szCs w:val="24"/>
        </w:rPr>
      </w:pPr>
      <w:r w:rsidRPr="004C0E6E">
        <w:rPr>
          <w:rFonts w:asciiTheme="minorHAnsi" w:hAnsiTheme="minorHAnsi" w:cstheme="minorHAnsi"/>
          <w:b/>
          <w:bCs/>
          <w:color w:val="000000"/>
          <w:sz w:val="24"/>
          <w:szCs w:val="24"/>
        </w:rPr>
        <w:t xml:space="preserve">Η εργασιακή εμπειρία/διοικητικές δεξιότητες: </w:t>
      </w:r>
      <w:r w:rsidRPr="004C0E6E">
        <w:rPr>
          <w:rFonts w:asciiTheme="minorHAnsi" w:hAnsiTheme="minorHAnsi" w:cstheme="minorHAnsi"/>
          <w:color w:val="000000"/>
          <w:sz w:val="24"/>
          <w:szCs w:val="24"/>
        </w:rPr>
        <w:t>Εμπειρία/συνάφεια αναφορικά με την υπό προκήρυξη θέση και διαχείριση χρόνου και κρίσεων.</w:t>
      </w:r>
    </w:p>
    <w:p w:rsidR="00A07556" w:rsidRPr="004C0E6E" w:rsidRDefault="00A07556" w:rsidP="00A07556">
      <w:pPr>
        <w:pStyle w:val="ListParagraph"/>
        <w:widowControl/>
        <w:numPr>
          <w:ilvl w:val="0"/>
          <w:numId w:val="7"/>
        </w:numPr>
        <w:autoSpaceDE/>
        <w:autoSpaceDN/>
        <w:spacing w:line="256" w:lineRule="auto"/>
        <w:contextualSpacing/>
        <w:rPr>
          <w:rFonts w:asciiTheme="minorHAnsi" w:hAnsiTheme="minorHAnsi" w:cstheme="minorHAnsi"/>
          <w:color w:val="000000"/>
          <w:sz w:val="24"/>
          <w:szCs w:val="24"/>
        </w:rPr>
      </w:pPr>
      <w:r w:rsidRPr="004C0E6E">
        <w:rPr>
          <w:rFonts w:asciiTheme="minorHAnsi" w:hAnsiTheme="minorHAnsi" w:cstheme="minorHAnsi"/>
          <w:b/>
          <w:bCs/>
          <w:color w:val="000000"/>
          <w:sz w:val="24"/>
          <w:szCs w:val="24"/>
        </w:rPr>
        <w:t>Τα προσωπικά χαρακτηριστικά:</w:t>
      </w:r>
      <w:r w:rsidRPr="004C0E6E">
        <w:rPr>
          <w:rFonts w:asciiTheme="minorHAnsi" w:hAnsiTheme="minorHAnsi" w:cstheme="minorHAnsi"/>
          <w:color w:val="000000"/>
          <w:sz w:val="24"/>
          <w:szCs w:val="24"/>
        </w:rPr>
        <w:t xml:space="preserve"> Επικοινωνιακές δεξιότητες, προσωπικότητα, δημιουργικότητα, προγραμματισμός εργασιών, συνεργατικό πνεύμα/ ομαδικότητα.</w:t>
      </w:r>
    </w:p>
    <w:p w:rsidR="00A07556" w:rsidRPr="004C0E6E" w:rsidRDefault="00A07556" w:rsidP="00A07556">
      <w:pPr>
        <w:jc w:val="both"/>
        <w:rPr>
          <w:rFonts w:asciiTheme="minorHAnsi" w:hAnsiTheme="minorHAnsi" w:cstheme="minorHAnsi"/>
          <w:sz w:val="24"/>
          <w:szCs w:val="24"/>
        </w:rPr>
      </w:pPr>
    </w:p>
    <w:tbl>
      <w:tblPr>
        <w:tblpPr w:leftFromText="181" w:rightFromText="181" w:vertAnchor="text" w:horzAnchor="margin" w:tblpXSpec="center" w:tblpY="1"/>
        <w:tblOverlap w:val="never"/>
        <w:tblW w:w="9315" w:type="dxa"/>
        <w:tblLayout w:type="fixed"/>
        <w:tblLook w:val="04A0"/>
      </w:tblPr>
      <w:tblGrid>
        <w:gridCol w:w="5473"/>
        <w:gridCol w:w="3842"/>
      </w:tblGrid>
      <w:tr w:rsidR="00A07556" w:rsidRPr="004C0E6E" w:rsidTr="00A07556">
        <w:trPr>
          <w:trHeight w:val="224"/>
        </w:trPr>
        <w:tc>
          <w:tcPr>
            <w:tcW w:w="5477" w:type="dxa"/>
            <w:tcBorders>
              <w:top w:val="single" w:sz="4" w:space="0" w:color="000000"/>
              <w:left w:val="single" w:sz="4" w:space="0" w:color="000000"/>
              <w:bottom w:val="single" w:sz="4" w:space="0" w:color="000000"/>
              <w:right w:val="single" w:sz="4" w:space="0" w:color="auto"/>
            </w:tcBorders>
            <w:shd w:val="clear" w:color="auto" w:fill="D9D9D9"/>
            <w:hideMark/>
          </w:tcPr>
          <w:p w:rsidR="00A07556" w:rsidRPr="004C0E6E" w:rsidRDefault="00A07556">
            <w:pPr>
              <w:tabs>
                <w:tab w:val="left" w:pos="426"/>
              </w:tabs>
              <w:overflowPunct w:val="0"/>
              <w:adjustRightInd w:val="0"/>
              <w:rPr>
                <w:rFonts w:asciiTheme="minorHAnsi" w:hAnsiTheme="minorHAnsi" w:cstheme="minorHAnsi"/>
                <w:b/>
                <w:sz w:val="24"/>
                <w:szCs w:val="24"/>
              </w:rPr>
            </w:pPr>
            <w:r w:rsidRPr="004C0E6E">
              <w:rPr>
                <w:rFonts w:asciiTheme="minorHAnsi" w:hAnsiTheme="minorHAnsi" w:cstheme="minorHAnsi"/>
                <w:b/>
                <w:sz w:val="24"/>
                <w:szCs w:val="24"/>
              </w:rPr>
              <w:t>Συνέντευξη</w:t>
            </w:r>
          </w:p>
        </w:tc>
        <w:tc>
          <w:tcPr>
            <w:tcW w:w="3845" w:type="dxa"/>
            <w:tcBorders>
              <w:top w:val="single" w:sz="4" w:space="0" w:color="auto"/>
              <w:left w:val="single" w:sz="4" w:space="0" w:color="auto"/>
              <w:bottom w:val="single" w:sz="4" w:space="0" w:color="auto"/>
              <w:right w:val="single" w:sz="4" w:space="0" w:color="auto"/>
            </w:tcBorders>
            <w:shd w:val="clear" w:color="auto" w:fill="D9D9D9"/>
            <w:hideMark/>
          </w:tcPr>
          <w:p w:rsidR="00A07556" w:rsidRPr="004C0E6E" w:rsidRDefault="00A07556">
            <w:pPr>
              <w:tabs>
                <w:tab w:val="left" w:pos="426"/>
              </w:tabs>
              <w:overflowPunct w:val="0"/>
              <w:adjustRightInd w:val="0"/>
              <w:snapToGrid w:val="0"/>
              <w:jc w:val="center"/>
              <w:rPr>
                <w:rFonts w:asciiTheme="minorHAnsi" w:hAnsiTheme="minorHAnsi" w:cstheme="minorHAnsi"/>
                <w:sz w:val="24"/>
                <w:szCs w:val="24"/>
              </w:rPr>
            </w:pPr>
            <w:r w:rsidRPr="004C0E6E">
              <w:rPr>
                <w:rFonts w:asciiTheme="minorHAnsi" w:hAnsiTheme="minorHAnsi" w:cstheme="minorHAnsi"/>
                <w:b/>
                <w:sz w:val="24"/>
                <w:szCs w:val="24"/>
              </w:rPr>
              <w:t>ΜΟΝΑΔΕΣ ΒΑΘΜΟΛΟΓΗΣΗΣ</w:t>
            </w:r>
          </w:p>
        </w:tc>
      </w:tr>
      <w:tr w:rsidR="00A07556" w:rsidRPr="004C0E6E" w:rsidTr="00A07556">
        <w:trPr>
          <w:trHeight w:val="239"/>
        </w:trPr>
        <w:tc>
          <w:tcPr>
            <w:tcW w:w="5477" w:type="dxa"/>
            <w:tcBorders>
              <w:top w:val="single" w:sz="4" w:space="0" w:color="000000"/>
              <w:left w:val="single" w:sz="4" w:space="0" w:color="000000"/>
              <w:bottom w:val="single" w:sz="4" w:space="0" w:color="000000"/>
              <w:right w:val="single" w:sz="4" w:space="0" w:color="auto"/>
            </w:tcBorders>
            <w:shd w:val="clear" w:color="auto" w:fill="FFFFFF"/>
            <w:hideMark/>
          </w:tcPr>
          <w:p w:rsidR="00A07556" w:rsidRPr="004C0E6E" w:rsidRDefault="00A07556" w:rsidP="00A07556">
            <w:pPr>
              <w:widowControl/>
              <w:numPr>
                <w:ilvl w:val="0"/>
                <w:numId w:val="8"/>
              </w:numPr>
              <w:autoSpaceDE/>
              <w:rPr>
                <w:rFonts w:asciiTheme="minorHAnsi" w:hAnsiTheme="minorHAnsi" w:cstheme="minorHAnsi"/>
                <w:sz w:val="24"/>
                <w:szCs w:val="24"/>
              </w:rPr>
            </w:pPr>
            <w:r w:rsidRPr="004C0E6E">
              <w:rPr>
                <w:rFonts w:asciiTheme="minorHAnsi" w:hAnsiTheme="minorHAnsi" w:cstheme="minorHAnsi"/>
                <w:b/>
                <w:bCs/>
                <w:color w:val="000000"/>
                <w:sz w:val="24"/>
                <w:szCs w:val="24"/>
              </w:rPr>
              <w:t>Γνώση αντικειμένου:</w:t>
            </w:r>
            <w:r w:rsidRPr="004C0E6E">
              <w:rPr>
                <w:rFonts w:asciiTheme="minorHAnsi" w:hAnsiTheme="minorHAnsi" w:cstheme="minorHAnsi"/>
                <w:color w:val="000000"/>
                <w:sz w:val="24"/>
                <w:szCs w:val="24"/>
              </w:rPr>
              <w:t xml:space="preserve"> Γνώσεις που αφορούν στις αρμοδιότητες του αντικειμένου της σύμβασης και την αποστολή του φορέα.</w:t>
            </w:r>
          </w:p>
        </w:tc>
        <w:tc>
          <w:tcPr>
            <w:tcW w:w="3845" w:type="dxa"/>
            <w:tcBorders>
              <w:top w:val="single" w:sz="4" w:space="0" w:color="auto"/>
              <w:left w:val="single" w:sz="4" w:space="0" w:color="auto"/>
              <w:bottom w:val="single" w:sz="4" w:space="0" w:color="auto"/>
              <w:right w:val="single" w:sz="4" w:space="0" w:color="auto"/>
            </w:tcBorders>
            <w:vAlign w:val="center"/>
            <w:hideMark/>
          </w:tcPr>
          <w:p w:rsidR="00A07556" w:rsidRPr="004C0E6E" w:rsidRDefault="00A07556">
            <w:pPr>
              <w:tabs>
                <w:tab w:val="left" w:pos="426"/>
              </w:tabs>
              <w:overflowPunct w:val="0"/>
              <w:adjustRightInd w:val="0"/>
              <w:snapToGrid w:val="0"/>
              <w:jc w:val="center"/>
              <w:rPr>
                <w:rFonts w:asciiTheme="minorHAnsi" w:hAnsiTheme="minorHAnsi" w:cstheme="minorHAnsi"/>
                <w:sz w:val="24"/>
                <w:szCs w:val="24"/>
              </w:rPr>
            </w:pPr>
            <w:r w:rsidRPr="004C0E6E">
              <w:rPr>
                <w:rFonts w:asciiTheme="minorHAnsi" w:hAnsiTheme="minorHAnsi" w:cstheme="minorHAnsi"/>
                <w:sz w:val="24"/>
                <w:szCs w:val="24"/>
                <w:lang w:val="en-US"/>
              </w:rPr>
              <w:t>0</w:t>
            </w:r>
            <w:r w:rsidRPr="004C0E6E">
              <w:rPr>
                <w:rFonts w:asciiTheme="minorHAnsi" w:hAnsiTheme="minorHAnsi" w:cstheme="minorHAnsi"/>
                <w:sz w:val="24"/>
                <w:szCs w:val="24"/>
              </w:rPr>
              <w:t>-30 Μονάδες</w:t>
            </w:r>
          </w:p>
        </w:tc>
      </w:tr>
      <w:tr w:rsidR="00A07556" w:rsidRPr="004C0E6E" w:rsidTr="00A07556">
        <w:trPr>
          <w:trHeight w:val="239"/>
        </w:trPr>
        <w:tc>
          <w:tcPr>
            <w:tcW w:w="5477" w:type="dxa"/>
            <w:tcBorders>
              <w:top w:val="single" w:sz="4" w:space="0" w:color="000000"/>
              <w:left w:val="single" w:sz="4" w:space="0" w:color="000000"/>
              <w:bottom w:val="single" w:sz="4" w:space="0" w:color="000000"/>
              <w:right w:val="single" w:sz="4" w:space="0" w:color="auto"/>
            </w:tcBorders>
            <w:shd w:val="clear" w:color="auto" w:fill="FFFFFF"/>
            <w:hideMark/>
          </w:tcPr>
          <w:p w:rsidR="00A07556" w:rsidRPr="004C0E6E" w:rsidRDefault="00A07556" w:rsidP="00A07556">
            <w:pPr>
              <w:widowControl/>
              <w:numPr>
                <w:ilvl w:val="0"/>
                <w:numId w:val="8"/>
              </w:numPr>
              <w:autoSpaceDE/>
              <w:rPr>
                <w:rFonts w:asciiTheme="minorHAnsi" w:hAnsiTheme="minorHAnsi" w:cstheme="minorHAnsi"/>
                <w:b/>
                <w:sz w:val="24"/>
                <w:szCs w:val="24"/>
              </w:rPr>
            </w:pPr>
            <w:r w:rsidRPr="004C0E6E">
              <w:rPr>
                <w:rFonts w:asciiTheme="minorHAnsi" w:hAnsiTheme="minorHAnsi" w:cstheme="minorHAnsi"/>
                <w:b/>
                <w:bCs/>
                <w:color w:val="000000"/>
                <w:sz w:val="24"/>
                <w:szCs w:val="24"/>
              </w:rPr>
              <w:t xml:space="preserve">Εργασιακή Εμπειρία/Διοικητικές δεξιότητες: </w:t>
            </w:r>
            <w:r w:rsidRPr="004C0E6E">
              <w:rPr>
                <w:rFonts w:asciiTheme="minorHAnsi" w:hAnsiTheme="minorHAnsi" w:cstheme="minorHAnsi"/>
                <w:color w:val="000000"/>
                <w:sz w:val="24"/>
                <w:szCs w:val="24"/>
              </w:rPr>
              <w:t>Εμπειρία/συνάφεια αναφορικά με την υπό προκήρυξη θέση και διαχείριση χρόνου και κρίσεων.</w:t>
            </w:r>
          </w:p>
        </w:tc>
        <w:tc>
          <w:tcPr>
            <w:tcW w:w="3845" w:type="dxa"/>
            <w:tcBorders>
              <w:top w:val="single" w:sz="4" w:space="0" w:color="auto"/>
              <w:left w:val="single" w:sz="4" w:space="0" w:color="auto"/>
              <w:bottom w:val="single" w:sz="4" w:space="0" w:color="auto"/>
              <w:right w:val="single" w:sz="4" w:space="0" w:color="auto"/>
            </w:tcBorders>
            <w:vAlign w:val="center"/>
            <w:hideMark/>
          </w:tcPr>
          <w:p w:rsidR="00A07556" w:rsidRPr="004C0E6E" w:rsidRDefault="00A07556">
            <w:pPr>
              <w:tabs>
                <w:tab w:val="left" w:pos="426"/>
              </w:tabs>
              <w:overflowPunct w:val="0"/>
              <w:adjustRightInd w:val="0"/>
              <w:snapToGrid w:val="0"/>
              <w:jc w:val="center"/>
              <w:rPr>
                <w:rFonts w:asciiTheme="minorHAnsi" w:hAnsiTheme="minorHAnsi" w:cstheme="minorHAnsi"/>
                <w:sz w:val="24"/>
                <w:szCs w:val="24"/>
              </w:rPr>
            </w:pPr>
            <w:r w:rsidRPr="004C0E6E">
              <w:rPr>
                <w:rFonts w:asciiTheme="minorHAnsi" w:hAnsiTheme="minorHAnsi" w:cstheme="minorHAnsi"/>
                <w:sz w:val="24"/>
                <w:szCs w:val="24"/>
                <w:lang w:val="en-US"/>
              </w:rPr>
              <w:t>0</w:t>
            </w:r>
            <w:r w:rsidRPr="004C0E6E">
              <w:rPr>
                <w:rFonts w:asciiTheme="minorHAnsi" w:hAnsiTheme="minorHAnsi" w:cstheme="minorHAnsi"/>
                <w:sz w:val="24"/>
                <w:szCs w:val="24"/>
              </w:rPr>
              <w:t>-15 Μονάδες</w:t>
            </w:r>
          </w:p>
        </w:tc>
      </w:tr>
      <w:tr w:rsidR="00A07556" w:rsidRPr="004C0E6E" w:rsidTr="00A07556">
        <w:trPr>
          <w:trHeight w:val="239"/>
        </w:trPr>
        <w:tc>
          <w:tcPr>
            <w:tcW w:w="5477" w:type="dxa"/>
            <w:tcBorders>
              <w:top w:val="single" w:sz="4" w:space="0" w:color="000000"/>
              <w:left w:val="single" w:sz="4" w:space="0" w:color="000000"/>
              <w:bottom w:val="single" w:sz="4" w:space="0" w:color="000000"/>
              <w:right w:val="single" w:sz="4" w:space="0" w:color="auto"/>
            </w:tcBorders>
            <w:shd w:val="clear" w:color="auto" w:fill="FFFFFF"/>
            <w:hideMark/>
          </w:tcPr>
          <w:p w:rsidR="00A07556" w:rsidRPr="004C0E6E" w:rsidRDefault="00A07556" w:rsidP="00A07556">
            <w:pPr>
              <w:widowControl/>
              <w:numPr>
                <w:ilvl w:val="0"/>
                <w:numId w:val="8"/>
              </w:numPr>
              <w:autoSpaceDE/>
              <w:rPr>
                <w:rFonts w:asciiTheme="minorHAnsi" w:hAnsiTheme="minorHAnsi" w:cstheme="minorHAnsi"/>
                <w:b/>
                <w:sz w:val="24"/>
                <w:szCs w:val="24"/>
              </w:rPr>
            </w:pPr>
            <w:r w:rsidRPr="004C0E6E">
              <w:rPr>
                <w:rFonts w:asciiTheme="minorHAnsi" w:hAnsiTheme="minorHAnsi" w:cstheme="minorHAnsi"/>
                <w:b/>
                <w:bCs/>
                <w:color w:val="000000"/>
                <w:sz w:val="24"/>
                <w:szCs w:val="24"/>
              </w:rPr>
              <w:t>Προσωπικά χαρακτηριστικά:</w:t>
            </w:r>
            <w:r w:rsidRPr="004C0E6E">
              <w:rPr>
                <w:rFonts w:asciiTheme="minorHAnsi" w:hAnsiTheme="minorHAnsi" w:cstheme="minorHAnsi"/>
                <w:color w:val="000000"/>
                <w:sz w:val="24"/>
                <w:szCs w:val="24"/>
              </w:rPr>
              <w:t xml:space="preserve"> Επικοινωνιακές δεξιότητες, προσωπικότητα, δημιουργικότητα, προγραμματισμός εργασιών, συνεργατικό πνεύμα/ ομαδικότητα.</w:t>
            </w:r>
          </w:p>
        </w:tc>
        <w:tc>
          <w:tcPr>
            <w:tcW w:w="3845" w:type="dxa"/>
            <w:tcBorders>
              <w:top w:val="single" w:sz="4" w:space="0" w:color="auto"/>
              <w:left w:val="single" w:sz="4" w:space="0" w:color="auto"/>
              <w:bottom w:val="single" w:sz="4" w:space="0" w:color="auto"/>
              <w:right w:val="single" w:sz="4" w:space="0" w:color="auto"/>
            </w:tcBorders>
            <w:vAlign w:val="center"/>
            <w:hideMark/>
          </w:tcPr>
          <w:p w:rsidR="00A07556" w:rsidRPr="004C0E6E" w:rsidRDefault="00A07556">
            <w:pPr>
              <w:tabs>
                <w:tab w:val="left" w:pos="426"/>
              </w:tabs>
              <w:overflowPunct w:val="0"/>
              <w:adjustRightInd w:val="0"/>
              <w:snapToGrid w:val="0"/>
              <w:jc w:val="center"/>
              <w:rPr>
                <w:rFonts w:asciiTheme="minorHAnsi" w:hAnsiTheme="minorHAnsi" w:cstheme="minorHAnsi"/>
                <w:sz w:val="24"/>
                <w:szCs w:val="24"/>
              </w:rPr>
            </w:pPr>
            <w:r w:rsidRPr="004C0E6E">
              <w:rPr>
                <w:rFonts w:asciiTheme="minorHAnsi" w:hAnsiTheme="minorHAnsi" w:cstheme="minorHAnsi"/>
                <w:sz w:val="24"/>
                <w:szCs w:val="24"/>
                <w:lang w:val="en-US"/>
              </w:rPr>
              <w:t>0</w:t>
            </w:r>
            <w:r w:rsidRPr="004C0E6E">
              <w:rPr>
                <w:rFonts w:asciiTheme="minorHAnsi" w:hAnsiTheme="minorHAnsi" w:cstheme="minorHAnsi"/>
                <w:sz w:val="24"/>
                <w:szCs w:val="24"/>
              </w:rPr>
              <w:t>-15 Μονάδες</w:t>
            </w:r>
          </w:p>
        </w:tc>
      </w:tr>
    </w:tbl>
    <w:p w:rsidR="00A07556" w:rsidRPr="004C0E6E" w:rsidRDefault="00A07556" w:rsidP="00A07556">
      <w:pPr>
        <w:jc w:val="both"/>
        <w:rPr>
          <w:rFonts w:asciiTheme="minorHAnsi" w:hAnsiTheme="minorHAnsi" w:cstheme="minorHAnsi"/>
          <w:sz w:val="24"/>
          <w:szCs w:val="24"/>
        </w:rPr>
      </w:pPr>
    </w:p>
    <w:p w:rsidR="00A07556" w:rsidRPr="004C0E6E" w:rsidRDefault="00A07556" w:rsidP="00A07556">
      <w:pPr>
        <w:jc w:val="both"/>
        <w:rPr>
          <w:rFonts w:asciiTheme="minorHAnsi" w:hAnsiTheme="minorHAnsi" w:cstheme="minorHAnsi"/>
          <w:b/>
          <w:bCs/>
          <w:sz w:val="24"/>
          <w:szCs w:val="24"/>
        </w:rPr>
      </w:pPr>
      <w:r w:rsidRPr="004C0E6E">
        <w:rPr>
          <w:rFonts w:asciiTheme="minorHAnsi" w:hAnsiTheme="minorHAnsi" w:cstheme="minorHAnsi"/>
          <w:b/>
          <w:bCs/>
          <w:sz w:val="24"/>
          <w:szCs w:val="24"/>
        </w:rPr>
        <w:t xml:space="preserve">Τελική Βαθμολογία Υποψηφίου: </w:t>
      </w:r>
    </w:p>
    <w:p w:rsidR="00A07556" w:rsidRPr="004C0E6E" w:rsidRDefault="00A07556" w:rsidP="00A07556">
      <w:pPr>
        <w:jc w:val="both"/>
        <w:rPr>
          <w:rFonts w:asciiTheme="minorHAnsi" w:hAnsiTheme="minorHAnsi" w:cstheme="minorHAnsi"/>
          <w:sz w:val="24"/>
          <w:szCs w:val="24"/>
        </w:rPr>
      </w:pPr>
      <w:r w:rsidRPr="004C0E6E">
        <w:rPr>
          <w:rFonts w:asciiTheme="minorHAnsi" w:hAnsiTheme="minorHAnsi" w:cstheme="minorHAnsi"/>
          <w:sz w:val="24"/>
          <w:szCs w:val="24"/>
        </w:rPr>
        <w:t>Η τελική βαθμολογία κάθε υποψηφίου υπολογίζεται με μέγιστο το 220.</w:t>
      </w:r>
    </w:p>
    <w:p w:rsidR="00A07556" w:rsidRDefault="00A07556" w:rsidP="00A07556">
      <w:pPr>
        <w:jc w:val="both"/>
        <w:rPr>
          <w:rFonts w:asciiTheme="minorHAnsi" w:hAnsiTheme="minorHAnsi" w:cstheme="minorHAnsi"/>
          <w:b/>
          <w:sz w:val="24"/>
          <w:szCs w:val="24"/>
          <w:u w:val="single"/>
        </w:rPr>
      </w:pPr>
    </w:p>
    <w:p w:rsidR="00CC2D59" w:rsidRDefault="00CC2D59" w:rsidP="00A07556">
      <w:pPr>
        <w:jc w:val="both"/>
        <w:rPr>
          <w:rFonts w:asciiTheme="minorHAnsi" w:hAnsiTheme="minorHAnsi" w:cstheme="minorHAnsi"/>
          <w:b/>
          <w:sz w:val="24"/>
          <w:szCs w:val="24"/>
          <w:u w:val="single"/>
        </w:rPr>
      </w:pPr>
    </w:p>
    <w:p w:rsidR="00CC2D59" w:rsidRPr="00CC2D59" w:rsidRDefault="009D396B" w:rsidP="00CC2D59">
      <w:pPr>
        <w:jc w:val="both"/>
        <w:rPr>
          <w:rFonts w:asciiTheme="minorHAnsi" w:hAnsiTheme="minorHAnsi" w:cstheme="minorHAnsi"/>
          <w:b/>
          <w:sz w:val="24"/>
          <w:szCs w:val="24"/>
        </w:rPr>
      </w:pPr>
      <w:r>
        <w:rPr>
          <w:rFonts w:asciiTheme="minorHAnsi" w:hAnsiTheme="minorHAnsi" w:cstheme="minorHAnsi"/>
          <w:b/>
          <w:sz w:val="24"/>
          <w:szCs w:val="24"/>
          <w:lang w:val="en-US"/>
        </w:rPr>
        <w:t>II</w:t>
      </w:r>
      <w:r w:rsidR="0024093F">
        <w:rPr>
          <w:rFonts w:asciiTheme="minorHAnsi" w:hAnsiTheme="minorHAnsi" w:cstheme="minorHAnsi"/>
          <w:b/>
          <w:sz w:val="24"/>
          <w:szCs w:val="24"/>
        </w:rPr>
        <w:t xml:space="preserve">. </w:t>
      </w:r>
      <w:r w:rsidR="00CC2D59" w:rsidRPr="00CC2D59">
        <w:rPr>
          <w:rFonts w:asciiTheme="minorHAnsi" w:hAnsiTheme="minorHAnsi" w:cstheme="minorHAnsi"/>
          <w:b/>
          <w:sz w:val="24"/>
          <w:szCs w:val="24"/>
        </w:rPr>
        <w:t xml:space="preserve">ΤΡΟΠΟΣ ΑΠΟΔΕΙΞΗΣ ΑΠΑΙΤΟΥΜΕΝΩΝ ΠΡΟΣΟΝΤΩΝ ΚΑΙ </w:t>
      </w:r>
      <w:r w:rsidR="00CC2D59">
        <w:rPr>
          <w:rFonts w:asciiTheme="minorHAnsi" w:hAnsiTheme="minorHAnsi" w:cstheme="minorHAnsi"/>
          <w:b/>
          <w:sz w:val="24"/>
          <w:szCs w:val="24"/>
        </w:rPr>
        <w:t>ΣΥΝΕΚΤΙΜΩΜΕΝΩΝ</w:t>
      </w:r>
      <w:r w:rsidR="00CC2D59" w:rsidRPr="00CC2D59">
        <w:rPr>
          <w:rFonts w:asciiTheme="minorHAnsi" w:hAnsiTheme="minorHAnsi" w:cstheme="minorHAnsi"/>
          <w:b/>
          <w:sz w:val="24"/>
          <w:szCs w:val="24"/>
        </w:rPr>
        <w:t xml:space="preserve"> ΠΡΟΣΟΝΤΩΝ</w:t>
      </w:r>
    </w:p>
    <w:p w:rsidR="00CC2D59" w:rsidRPr="00CC2D59" w:rsidRDefault="00CC2D59" w:rsidP="00CC2D59">
      <w:pPr>
        <w:jc w:val="both"/>
        <w:rPr>
          <w:rFonts w:asciiTheme="minorHAnsi" w:hAnsiTheme="minorHAnsi" w:cstheme="minorHAnsi"/>
          <w:b/>
          <w:sz w:val="24"/>
          <w:szCs w:val="24"/>
          <w:u w:val="single"/>
        </w:rPr>
      </w:pPr>
    </w:p>
    <w:p w:rsidR="00CC2D59" w:rsidRPr="00CC2D59" w:rsidRDefault="00CC2D59" w:rsidP="00804AC2">
      <w:pPr>
        <w:spacing w:line="360" w:lineRule="auto"/>
        <w:jc w:val="both"/>
        <w:rPr>
          <w:rFonts w:asciiTheme="minorHAnsi" w:hAnsiTheme="minorHAnsi" w:cstheme="minorHAnsi"/>
          <w:bCs/>
          <w:sz w:val="24"/>
          <w:szCs w:val="24"/>
        </w:rPr>
      </w:pPr>
      <w:r w:rsidRPr="00CC2D59">
        <w:rPr>
          <w:rFonts w:asciiTheme="minorHAnsi" w:hAnsiTheme="minorHAnsi" w:cstheme="minorHAnsi"/>
          <w:bCs/>
          <w:sz w:val="24"/>
          <w:szCs w:val="24"/>
        </w:rPr>
        <w:t>Τα έγγραφα που υποβάλλονται για την απόδειξη των επικαλουμένων προσόντων πρέπει να είναι συντεταγμένα στην Ελληνική γλώσσα, ή επίσημα μεταφρασμένα σε αυτήν. Η επίσημη μετάφραση γίνεται</w:t>
      </w:r>
      <w:r w:rsidR="00DF0E67">
        <w:rPr>
          <w:rFonts w:asciiTheme="minorHAnsi" w:hAnsiTheme="minorHAnsi" w:cstheme="minorHAnsi"/>
          <w:bCs/>
          <w:sz w:val="24"/>
          <w:szCs w:val="24"/>
        </w:rPr>
        <w:t xml:space="preserve"> </w:t>
      </w:r>
      <w:r w:rsidRPr="00CC2D59">
        <w:rPr>
          <w:rFonts w:asciiTheme="minorHAnsi" w:hAnsiTheme="minorHAnsi" w:cstheme="minorHAnsi"/>
          <w:bCs/>
          <w:sz w:val="24"/>
          <w:szCs w:val="24"/>
        </w:rPr>
        <w:t>από αρμόδια κατά νόμο αρχή του Υπουργείου Εξωτερικών ή την Πρεσβεία ή το Προξενείο της ξένης χώρας στην Ελλάδα ή από δικηγόρο.</w:t>
      </w:r>
    </w:p>
    <w:p w:rsidR="00CC2D59" w:rsidRPr="00CC2D59" w:rsidRDefault="00CC2D59" w:rsidP="00804AC2">
      <w:pPr>
        <w:spacing w:line="360" w:lineRule="auto"/>
        <w:jc w:val="both"/>
        <w:rPr>
          <w:rFonts w:asciiTheme="minorHAnsi" w:hAnsiTheme="minorHAnsi" w:cstheme="minorHAnsi"/>
          <w:bCs/>
          <w:sz w:val="24"/>
          <w:szCs w:val="24"/>
        </w:rPr>
      </w:pPr>
      <w:r w:rsidRPr="00CC2D59">
        <w:rPr>
          <w:rFonts w:asciiTheme="minorHAnsi" w:hAnsiTheme="minorHAnsi" w:cstheme="minorHAnsi"/>
          <w:bCs/>
          <w:sz w:val="24"/>
          <w:szCs w:val="24"/>
        </w:rPr>
        <w:lastRenderedPageBreak/>
        <w:t xml:space="preserve">Ως προς τα αποδεικτικά των προσόντων των ενδιαφερομένων (π.χ. τίτλους σπουδών, πιστοποιήσεις, βεβαιώσεις κ.λ.π.) ισχύουν τα ακόλουθα: Έγγραφα τα οποία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w:t>
      </w:r>
      <w:r w:rsidR="00DF0E67">
        <w:rPr>
          <w:rFonts w:asciiTheme="minorHAnsi" w:hAnsiTheme="minorHAnsi" w:cstheme="minorHAnsi"/>
          <w:bCs/>
          <w:sz w:val="24"/>
          <w:szCs w:val="24"/>
        </w:rPr>
        <w:t xml:space="preserve">ηλεκτρονικά </w:t>
      </w:r>
      <w:r w:rsidRPr="00CC2D59">
        <w:rPr>
          <w:rFonts w:asciiTheme="minorHAnsi" w:hAnsiTheme="minorHAnsi" w:cstheme="minorHAnsi"/>
          <w:bCs/>
          <w:sz w:val="24"/>
          <w:szCs w:val="24"/>
        </w:rPr>
        <w:t xml:space="preserve">και γίνονται υποχρεωτικά αποδεκτά σε ευκρινή </w:t>
      </w:r>
      <w:r w:rsidR="00DF0E67">
        <w:rPr>
          <w:rFonts w:asciiTheme="minorHAnsi" w:hAnsiTheme="minorHAnsi" w:cstheme="minorHAnsi"/>
          <w:bCs/>
          <w:sz w:val="24"/>
          <w:szCs w:val="24"/>
        </w:rPr>
        <w:t>μορφή</w:t>
      </w:r>
      <w:r w:rsidRPr="00CC2D59">
        <w:rPr>
          <w:rFonts w:asciiTheme="minorHAnsi" w:hAnsiTheme="minorHAnsi" w:cstheme="minorHAnsi"/>
          <w:bCs/>
          <w:sz w:val="24"/>
          <w:szCs w:val="24"/>
        </w:rPr>
        <w:t xml:space="preserve"> των πρωτοτύπων</w:t>
      </w:r>
      <w:r w:rsidR="00DF0E67">
        <w:rPr>
          <w:rFonts w:asciiTheme="minorHAnsi" w:hAnsiTheme="minorHAnsi" w:cstheme="minorHAnsi"/>
          <w:bCs/>
          <w:sz w:val="24"/>
          <w:szCs w:val="24"/>
        </w:rPr>
        <w:t xml:space="preserve"> ή των ακριβών αντιγράφων τους</w:t>
      </w:r>
      <w:r w:rsidRPr="00CC2D59">
        <w:rPr>
          <w:rFonts w:asciiTheme="minorHAnsi" w:hAnsiTheme="minorHAnsi" w:cstheme="minorHAnsi"/>
          <w:bCs/>
          <w:sz w:val="24"/>
          <w:szCs w:val="24"/>
        </w:rPr>
        <w:t xml:space="preserve">. </w:t>
      </w:r>
    </w:p>
    <w:p w:rsidR="005D2533" w:rsidRPr="005D2533" w:rsidRDefault="005D2533" w:rsidP="00804AC2">
      <w:pPr>
        <w:tabs>
          <w:tab w:val="left" w:pos="142"/>
        </w:tabs>
        <w:spacing w:line="360" w:lineRule="auto"/>
        <w:ind w:right="-55"/>
        <w:jc w:val="both"/>
        <w:rPr>
          <w:rFonts w:asciiTheme="minorHAnsi" w:hAnsiTheme="minorHAnsi" w:cstheme="minorHAnsi"/>
          <w:sz w:val="24"/>
          <w:szCs w:val="24"/>
        </w:rPr>
      </w:pPr>
      <w:r w:rsidRPr="005D2533">
        <w:rPr>
          <w:rFonts w:asciiTheme="minorHAnsi" w:hAnsiTheme="minorHAnsi" w:cstheme="minorHAnsi"/>
          <w:sz w:val="24"/>
          <w:szCs w:val="24"/>
        </w:rPr>
        <w:t>Ως εμπειρία που λαμβάνεται υπόψη, νοείται η απασχόληση που έχει αποκτηθεί δυνάμει σύμβασης εργασίας ή δυνάμει σύμβασης μίσθωσης έργου στο δημόσιο ή ιδιωτικό τομέα σε καθήκοντα ή έργα, ταυτόσημα ή συναφή με τα αναφερόμενα στην παρούσα πρόσκληση, μετά την απόκτηση του βασικού τίτλου σπουδών με την οποία ο υποψήφιος μετέχει στη διαδικασία και υπό τις προϋποθέσεις που αναφέρονται αναλυτικά κατωτέρω:</w:t>
      </w:r>
    </w:p>
    <w:p w:rsidR="005D2533" w:rsidRPr="005D2533" w:rsidRDefault="005D2533" w:rsidP="00804AC2">
      <w:pPr>
        <w:tabs>
          <w:tab w:val="left" w:pos="142"/>
        </w:tabs>
        <w:spacing w:line="360" w:lineRule="auto"/>
        <w:ind w:right="-55"/>
        <w:jc w:val="both"/>
        <w:rPr>
          <w:rFonts w:asciiTheme="minorHAnsi" w:hAnsiTheme="minorHAnsi" w:cstheme="minorHAnsi"/>
          <w:sz w:val="24"/>
          <w:szCs w:val="24"/>
        </w:rPr>
      </w:pPr>
      <w:r w:rsidRPr="005D2533">
        <w:rPr>
          <w:rFonts w:asciiTheme="minorHAnsi" w:hAnsiTheme="minorHAnsi" w:cstheme="minorHAnsi"/>
          <w:sz w:val="24"/>
          <w:szCs w:val="24"/>
        </w:rPr>
        <w:t xml:space="preserve">α) με βεβαίωση του οικείου ασφαλιστικού φορέα της ημεδαπής για τη χρονική διάρκεια της ασφάλισης συνοδευόμενη με επικυρωμένα αντίγραφα συμβάσεων ή βεβαίωση (πρωτότυπο ή επικυρωμένο αντίγραφο) εργοδότη ή </w:t>
      </w:r>
    </w:p>
    <w:p w:rsidR="005D2533" w:rsidRPr="005D2533" w:rsidRDefault="005D2533" w:rsidP="00804AC2">
      <w:pPr>
        <w:tabs>
          <w:tab w:val="left" w:pos="142"/>
        </w:tabs>
        <w:spacing w:line="360" w:lineRule="auto"/>
        <w:ind w:right="-55"/>
        <w:jc w:val="both"/>
        <w:rPr>
          <w:rFonts w:asciiTheme="minorHAnsi" w:hAnsiTheme="minorHAnsi" w:cstheme="minorHAnsi"/>
          <w:sz w:val="24"/>
          <w:szCs w:val="24"/>
        </w:rPr>
      </w:pPr>
      <w:r w:rsidRPr="005D2533">
        <w:rPr>
          <w:rFonts w:asciiTheme="minorHAnsi" w:hAnsiTheme="minorHAnsi" w:cstheme="minorHAnsi"/>
          <w:sz w:val="24"/>
          <w:szCs w:val="24"/>
        </w:rPr>
        <w:t>β) με δικαστική απόφαση, από την οποία να προκύπτει το είδος και η χρονική διάρκεια της παροχής εργασίας ή</w:t>
      </w:r>
    </w:p>
    <w:p w:rsidR="00CC2D59" w:rsidRDefault="005D2533" w:rsidP="00804AC2">
      <w:pPr>
        <w:tabs>
          <w:tab w:val="left" w:pos="142"/>
        </w:tabs>
        <w:spacing w:line="360" w:lineRule="auto"/>
        <w:ind w:right="-55"/>
        <w:jc w:val="both"/>
        <w:rPr>
          <w:rFonts w:asciiTheme="minorHAnsi" w:hAnsiTheme="minorHAnsi" w:cstheme="minorHAnsi"/>
          <w:sz w:val="24"/>
          <w:szCs w:val="24"/>
        </w:rPr>
      </w:pPr>
      <w:r w:rsidRPr="005D2533">
        <w:rPr>
          <w:rFonts w:asciiTheme="minorHAnsi" w:hAnsiTheme="minorHAnsi" w:cstheme="minorHAnsi"/>
          <w:sz w:val="24"/>
          <w:szCs w:val="24"/>
        </w:rPr>
        <w:t>γ) με βεβαίωση φορέα του δημόσιου τομέα, όπως αυτός οριοθετείται στην περ. α` της παρ. 1 του άρθρου 14 του ν. 4270/2014 (Α` 143), από την οποία να προκύπτει το είδος και η χρονική διάρκεια της εμπειρίας που λαμβάνεται υπόψη.</w:t>
      </w:r>
    </w:p>
    <w:p w:rsidR="00D22035" w:rsidRDefault="00D22035" w:rsidP="006B1F97">
      <w:pPr>
        <w:tabs>
          <w:tab w:val="left" w:pos="142"/>
        </w:tabs>
        <w:spacing w:line="360" w:lineRule="auto"/>
        <w:ind w:right="-55"/>
        <w:jc w:val="both"/>
        <w:rPr>
          <w:rFonts w:asciiTheme="minorHAnsi" w:hAnsiTheme="minorHAnsi" w:cstheme="minorHAnsi"/>
          <w:sz w:val="24"/>
          <w:szCs w:val="24"/>
        </w:rPr>
      </w:pPr>
    </w:p>
    <w:p w:rsidR="005D2533" w:rsidRDefault="005D2533" w:rsidP="006B1F97">
      <w:pPr>
        <w:tabs>
          <w:tab w:val="left" w:pos="142"/>
        </w:tabs>
        <w:spacing w:line="360" w:lineRule="auto"/>
        <w:ind w:right="-55"/>
        <w:jc w:val="both"/>
        <w:rPr>
          <w:rFonts w:asciiTheme="minorHAnsi" w:hAnsiTheme="minorHAnsi" w:cstheme="minorHAnsi"/>
          <w:sz w:val="24"/>
          <w:szCs w:val="24"/>
        </w:rPr>
      </w:pPr>
      <w:r w:rsidRPr="005D2533">
        <w:rPr>
          <w:rFonts w:asciiTheme="minorHAnsi" w:hAnsiTheme="minorHAnsi" w:cstheme="minorHAnsi"/>
          <w:sz w:val="24"/>
          <w:szCs w:val="24"/>
        </w:rPr>
        <w:t xml:space="preserve">Εμπειρία που τυχόν επικαλείται ο υποψήφιος και δεν προκύπτει από τα απαιτούμενα προσκομιζόμενα δικαιολογητικά, όπως αυτά ορίστηκαν ανωτέρω, δεν θα μπορεί να λαμβάνεται υπόψη. </w:t>
      </w:r>
    </w:p>
    <w:p w:rsidR="005D2533" w:rsidRPr="005D2533" w:rsidRDefault="005D2533" w:rsidP="00804AC2">
      <w:pPr>
        <w:spacing w:line="360" w:lineRule="auto"/>
        <w:ind w:right="-57"/>
        <w:jc w:val="both"/>
        <w:rPr>
          <w:rFonts w:asciiTheme="minorHAnsi" w:hAnsiTheme="minorHAnsi" w:cstheme="minorHAnsi"/>
          <w:sz w:val="24"/>
          <w:szCs w:val="24"/>
        </w:rPr>
      </w:pPr>
      <w:r w:rsidRPr="005D2533">
        <w:rPr>
          <w:rFonts w:asciiTheme="minorHAnsi" w:hAnsiTheme="minorHAnsi" w:cstheme="minorHAnsi"/>
          <w:sz w:val="24"/>
          <w:szCs w:val="24"/>
        </w:rPr>
        <w:tab/>
        <w:t xml:space="preserve">Η πιστοποίηση γνώσης που αφορά τον τίτλο γλωσσομάθειας αποδεικνύεται με βάση τα οριζόμενα στο Κεφάλαιο Β΄ Πρόσθετα Προσόντα Διορισμού άρθρο 10 «Γνώση ξένης γλώσσας και απόδειξη αυτής» του π.δ 85/17-12-2022 (ΦΕΚ Α΄ 232/17-12- 2022) </w:t>
      </w:r>
      <w:r w:rsidRPr="005D2533">
        <w:rPr>
          <w:rFonts w:asciiTheme="minorHAnsi" w:hAnsiTheme="minorHAnsi" w:cstheme="minorHAnsi"/>
          <w:i/>
          <w:iCs/>
          <w:sz w:val="24"/>
          <w:szCs w:val="24"/>
        </w:rPr>
        <w:t>«Καθορισμός προσόντων διορισμού σε φορείς του Δημοσίου (Προσοντολόγιο-Κλαδολόγιο)».</w:t>
      </w:r>
    </w:p>
    <w:p w:rsidR="005D2533" w:rsidRPr="005D2533" w:rsidRDefault="005D2533" w:rsidP="00804AC2">
      <w:pPr>
        <w:spacing w:line="360" w:lineRule="auto"/>
        <w:ind w:right="-57"/>
        <w:jc w:val="both"/>
        <w:rPr>
          <w:rFonts w:asciiTheme="minorHAnsi" w:hAnsiTheme="minorHAnsi" w:cstheme="minorHAnsi"/>
          <w:sz w:val="24"/>
          <w:szCs w:val="24"/>
        </w:rPr>
      </w:pPr>
      <w:r w:rsidRPr="005D2533">
        <w:rPr>
          <w:rFonts w:asciiTheme="minorHAnsi" w:hAnsiTheme="minorHAnsi" w:cstheme="minorHAnsi"/>
          <w:sz w:val="24"/>
          <w:szCs w:val="24"/>
        </w:rPr>
        <w:tab/>
        <w:t>Τίτλοι, πιστοποιητικά και βεβαιώσεις γλωσσομάθειας της αλλοδαπής πρέπει να είναι επίσημα μεταφρασμένοι στην ελληνική γλώσσα, όπως ορίζουν οι κείμενες διατάξεις. Από την υποχρέωση μετάφρασης εξαιρούνται τίτλοι γλωσσομάθειας στις γλώσσες αγγλική, γαλλική, γερμανική, ιταλική και ισπανική που πληρούν τους όρους του παρόντος και περιλαμβάνονται στο Παράρτημα Γλωσσομάθειας των προκηρύξεων του Α.Σ.Ε.Π. ή στα πάγια μέρη αυτών. Οι τίτλοι του προηγούμενου εδαφίου, όταν υποβάλλονται ηλεκτρονικά, γίνονται αποδεκτοί χωρίς επικύρωση.</w:t>
      </w:r>
    </w:p>
    <w:p w:rsidR="005D2533" w:rsidRDefault="005D2533" w:rsidP="00804AC2">
      <w:pPr>
        <w:spacing w:line="360" w:lineRule="auto"/>
        <w:ind w:right="-57"/>
        <w:jc w:val="both"/>
        <w:rPr>
          <w:rFonts w:asciiTheme="minorHAnsi" w:hAnsiTheme="minorHAnsi" w:cstheme="minorHAnsi"/>
          <w:sz w:val="24"/>
          <w:szCs w:val="24"/>
        </w:rPr>
      </w:pPr>
    </w:p>
    <w:p w:rsidR="005D2533" w:rsidRPr="005D2533" w:rsidRDefault="009D396B" w:rsidP="00804AC2">
      <w:pPr>
        <w:spacing w:line="360" w:lineRule="auto"/>
        <w:ind w:right="-57"/>
        <w:jc w:val="both"/>
        <w:rPr>
          <w:rFonts w:asciiTheme="minorHAnsi" w:hAnsiTheme="minorHAnsi" w:cstheme="minorHAnsi"/>
          <w:b/>
          <w:sz w:val="24"/>
          <w:szCs w:val="24"/>
        </w:rPr>
      </w:pPr>
      <w:r>
        <w:rPr>
          <w:rFonts w:asciiTheme="minorHAnsi" w:hAnsiTheme="minorHAnsi" w:cstheme="minorHAnsi"/>
          <w:b/>
          <w:sz w:val="24"/>
          <w:szCs w:val="24"/>
          <w:lang w:val="en-US"/>
        </w:rPr>
        <w:t>III</w:t>
      </w:r>
      <w:r w:rsidR="005D2533" w:rsidRPr="005D2533">
        <w:rPr>
          <w:rFonts w:asciiTheme="minorHAnsi" w:hAnsiTheme="minorHAnsi" w:cstheme="minorHAnsi"/>
          <w:b/>
          <w:sz w:val="24"/>
          <w:szCs w:val="24"/>
        </w:rPr>
        <w:t>. ΥΠΟΒΟΛΗ ΥΠΟΨΗΦΙΟΤΗΤΩΝ</w:t>
      </w:r>
    </w:p>
    <w:p w:rsidR="005D2533" w:rsidRPr="004C0E6E" w:rsidRDefault="005D2533" w:rsidP="006B1F97">
      <w:pPr>
        <w:pStyle w:val="Heading1"/>
        <w:spacing w:line="360" w:lineRule="auto"/>
        <w:ind w:left="0" w:right="109"/>
        <w:jc w:val="both"/>
        <w:rPr>
          <w:rFonts w:asciiTheme="minorHAnsi" w:hAnsiTheme="minorHAnsi" w:cstheme="minorHAnsi"/>
          <w:b w:val="0"/>
          <w:sz w:val="24"/>
          <w:szCs w:val="24"/>
        </w:rPr>
      </w:pPr>
      <w:r w:rsidRPr="005D2533">
        <w:rPr>
          <w:rFonts w:asciiTheme="minorHAnsi" w:hAnsiTheme="minorHAnsi" w:cstheme="minorHAnsi"/>
          <w:sz w:val="24"/>
          <w:szCs w:val="24"/>
        </w:rPr>
        <w:t>1.</w:t>
      </w:r>
      <w:r w:rsidRPr="005D2533">
        <w:rPr>
          <w:rFonts w:asciiTheme="minorHAnsi" w:hAnsiTheme="minorHAnsi" w:cstheme="minorHAnsi"/>
          <w:sz w:val="24"/>
          <w:szCs w:val="24"/>
        </w:rPr>
        <w:tab/>
      </w:r>
      <w:r w:rsidRPr="004C0E6E">
        <w:rPr>
          <w:rFonts w:asciiTheme="minorHAnsi" w:hAnsiTheme="minorHAnsi" w:cstheme="minorHAnsi"/>
          <w:sz w:val="24"/>
          <w:szCs w:val="24"/>
        </w:rPr>
        <w:t>Ως</w:t>
      </w:r>
      <w:r w:rsidRPr="004C0E6E">
        <w:rPr>
          <w:rFonts w:asciiTheme="minorHAnsi" w:hAnsiTheme="minorHAnsi" w:cstheme="minorHAnsi"/>
          <w:spacing w:val="1"/>
          <w:sz w:val="24"/>
          <w:szCs w:val="24"/>
        </w:rPr>
        <w:t xml:space="preserve"> </w:t>
      </w:r>
      <w:r w:rsidRPr="004C0E6E">
        <w:rPr>
          <w:rFonts w:asciiTheme="minorHAnsi" w:hAnsiTheme="minorHAnsi" w:cstheme="minorHAnsi"/>
          <w:sz w:val="24"/>
          <w:szCs w:val="24"/>
        </w:rPr>
        <w:t>καταληκτική</w:t>
      </w:r>
      <w:r w:rsidRPr="004C0E6E">
        <w:rPr>
          <w:rFonts w:asciiTheme="minorHAnsi" w:hAnsiTheme="minorHAnsi" w:cstheme="minorHAnsi"/>
          <w:spacing w:val="1"/>
          <w:sz w:val="24"/>
          <w:szCs w:val="24"/>
        </w:rPr>
        <w:t xml:space="preserve"> </w:t>
      </w:r>
      <w:r w:rsidRPr="004C0E6E">
        <w:rPr>
          <w:rFonts w:asciiTheme="minorHAnsi" w:hAnsiTheme="minorHAnsi" w:cstheme="minorHAnsi"/>
          <w:sz w:val="24"/>
          <w:szCs w:val="24"/>
        </w:rPr>
        <w:t>ημερομηνία</w:t>
      </w:r>
      <w:r w:rsidRPr="004C0E6E">
        <w:rPr>
          <w:rFonts w:asciiTheme="minorHAnsi" w:hAnsiTheme="minorHAnsi" w:cstheme="minorHAnsi"/>
          <w:spacing w:val="1"/>
          <w:sz w:val="24"/>
          <w:szCs w:val="24"/>
        </w:rPr>
        <w:t xml:space="preserve"> </w:t>
      </w:r>
      <w:r w:rsidRPr="004C0E6E">
        <w:rPr>
          <w:rFonts w:asciiTheme="minorHAnsi" w:hAnsiTheme="minorHAnsi" w:cstheme="minorHAnsi"/>
          <w:sz w:val="24"/>
          <w:szCs w:val="24"/>
        </w:rPr>
        <w:t>υποβολής</w:t>
      </w:r>
      <w:r w:rsidRPr="004C0E6E">
        <w:rPr>
          <w:rFonts w:asciiTheme="minorHAnsi" w:hAnsiTheme="minorHAnsi" w:cstheme="minorHAnsi"/>
          <w:spacing w:val="1"/>
          <w:sz w:val="24"/>
          <w:szCs w:val="24"/>
        </w:rPr>
        <w:t xml:space="preserve"> </w:t>
      </w:r>
      <w:r w:rsidRPr="004C0E6E">
        <w:rPr>
          <w:rFonts w:asciiTheme="minorHAnsi" w:hAnsiTheme="minorHAnsi" w:cstheme="minorHAnsi"/>
          <w:sz w:val="24"/>
          <w:szCs w:val="24"/>
        </w:rPr>
        <w:t>υποψηφιοτήτων</w:t>
      </w:r>
      <w:r w:rsidRPr="004C0E6E">
        <w:rPr>
          <w:rFonts w:asciiTheme="minorHAnsi" w:hAnsiTheme="minorHAnsi" w:cstheme="minorHAnsi"/>
          <w:spacing w:val="1"/>
          <w:sz w:val="24"/>
          <w:szCs w:val="24"/>
        </w:rPr>
        <w:t xml:space="preserve"> </w:t>
      </w:r>
      <w:r w:rsidRPr="004C0E6E">
        <w:rPr>
          <w:rFonts w:asciiTheme="minorHAnsi" w:hAnsiTheme="minorHAnsi" w:cstheme="minorHAnsi"/>
          <w:sz w:val="24"/>
          <w:szCs w:val="24"/>
        </w:rPr>
        <w:t>ορίζεται</w:t>
      </w:r>
      <w:r w:rsidRPr="004C0E6E">
        <w:rPr>
          <w:rFonts w:asciiTheme="minorHAnsi" w:hAnsiTheme="minorHAnsi" w:cstheme="minorHAnsi"/>
          <w:spacing w:val="1"/>
          <w:sz w:val="24"/>
          <w:szCs w:val="24"/>
        </w:rPr>
        <w:t xml:space="preserve"> </w:t>
      </w:r>
      <w:r w:rsidRPr="004C0E6E">
        <w:rPr>
          <w:rFonts w:asciiTheme="minorHAnsi" w:hAnsiTheme="minorHAnsi" w:cstheme="minorHAnsi"/>
          <w:sz w:val="24"/>
          <w:szCs w:val="24"/>
        </w:rPr>
        <w:t>η</w:t>
      </w:r>
      <w:r w:rsidRPr="004C0E6E">
        <w:rPr>
          <w:rFonts w:asciiTheme="minorHAnsi" w:hAnsiTheme="minorHAnsi" w:cstheme="minorHAnsi"/>
          <w:spacing w:val="1"/>
          <w:sz w:val="24"/>
          <w:szCs w:val="24"/>
        </w:rPr>
        <w:t xml:space="preserve"> </w:t>
      </w:r>
      <w:r w:rsidRPr="004C0E6E">
        <w:rPr>
          <w:rFonts w:asciiTheme="minorHAnsi" w:hAnsiTheme="minorHAnsi" w:cstheme="minorHAnsi"/>
          <w:sz w:val="24"/>
          <w:szCs w:val="24"/>
        </w:rPr>
        <w:t>31η Μαρτίου</w:t>
      </w:r>
      <w:r w:rsidRPr="004C0E6E">
        <w:rPr>
          <w:rFonts w:asciiTheme="minorHAnsi" w:hAnsiTheme="minorHAnsi" w:cstheme="minorHAnsi"/>
          <w:spacing w:val="1"/>
          <w:sz w:val="24"/>
          <w:szCs w:val="24"/>
        </w:rPr>
        <w:t xml:space="preserve"> </w:t>
      </w:r>
      <w:r w:rsidRPr="004C0E6E">
        <w:rPr>
          <w:rFonts w:asciiTheme="minorHAnsi" w:hAnsiTheme="minorHAnsi" w:cstheme="minorHAnsi"/>
          <w:sz w:val="24"/>
          <w:szCs w:val="24"/>
        </w:rPr>
        <w:t>2023,</w:t>
      </w:r>
      <w:r w:rsidRPr="004C0E6E">
        <w:rPr>
          <w:rFonts w:asciiTheme="minorHAnsi" w:hAnsiTheme="minorHAnsi" w:cstheme="minorHAnsi"/>
          <w:spacing w:val="1"/>
          <w:sz w:val="24"/>
          <w:szCs w:val="24"/>
        </w:rPr>
        <w:t xml:space="preserve"> </w:t>
      </w:r>
      <w:r w:rsidRPr="004C0E6E">
        <w:rPr>
          <w:rFonts w:asciiTheme="minorHAnsi" w:hAnsiTheme="minorHAnsi" w:cstheme="minorHAnsi"/>
          <w:sz w:val="24"/>
          <w:szCs w:val="24"/>
        </w:rPr>
        <w:lastRenderedPageBreak/>
        <w:t>ημέρα</w:t>
      </w:r>
      <w:r w:rsidRPr="004C0E6E">
        <w:rPr>
          <w:rFonts w:asciiTheme="minorHAnsi" w:hAnsiTheme="minorHAnsi" w:cstheme="minorHAnsi"/>
          <w:spacing w:val="1"/>
          <w:sz w:val="24"/>
          <w:szCs w:val="24"/>
        </w:rPr>
        <w:t xml:space="preserve"> </w:t>
      </w:r>
      <w:r w:rsidRPr="004C0E6E">
        <w:rPr>
          <w:rFonts w:asciiTheme="minorHAnsi" w:hAnsiTheme="minorHAnsi" w:cstheme="minorHAnsi"/>
          <w:sz w:val="24"/>
          <w:szCs w:val="24"/>
        </w:rPr>
        <w:t>Παρασκευή και</w:t>
      </w:r>
      <w:r w:rsidRPr="004C0E6E">
        <w:rPr>
          <w:rFonts w:asciiTheme="minorHAnsi" w:hAnsiTheme="minorHAnsi" w:cstheme="minorHAnsi"/>
          <w:spacing w:val="-1"/>
          <w:sz w:val="24"/>
          <w:szCs w:val="24"/>
        </w:rPr>
        <w:t xml:space="preserve"> </w:t>
      </w:r>
      <w:r w:rsidRPr="004C0E6E">
        <w:rPr>
          <w:rFonts w:asciiTheme="minorHAnsi" w:hAnsiTheme="minorHAnsi" w:cstheme="minorHAnsi"/>
          <w:sz w:val="24"/>
          <w:szCs w:val="24"/>
        </w:rPr>
        <w:t>ώρα</w:t>
      </w:r>
      <w:r w:rsidRPr="004C0E6E">
        <w:rPr>
          <w:rFonts w:asciiTheme="minorHAnsi" w:hAnsiTheme="minorHAnsi" w:cstheme="minorHAnsi"/>
          <w:spacing w:val="-3"/>
          <w:sz w:val="24"/>
          <w:szCs w:val="24"/>
        </w:rPr>
        <w:t xml:space="preserve"> </w:t>
      </w:r>
      <w:r>
        <w:rPr>
          <w:rFonts w:asciiTheme="minorHAnsi" w:hAnsiTheme="minorHAnsi" w:cstheme="minorHAnsi"/>
          <w:sz w:val="24"/>
          <w:szCs w:val="24"/>
        </w:rPr>
        <w:t>15</w:t>
      </w:r>
      <w:r w:rsidRPr="004C0E6E">
        <w:rPr>
          <w:rFonts w:asciiTheme="minorHAnsi" w:hAnsiTheme="minorHAnsi" w:cstheme="minorHAnsi"/>
          <w:sz w:val="24"/>
          <w:szCs w:val="24"/>
        </w:rPr>
        <w:t>:00.</w:t>
      </w:r>
    </w:p>
    <w:p w:rsidR="006B1F97" w:rsidRDefault="005D2533" w:rsidP="00804AC2">
      <w:pPr>
        <w:spacing w:line="360" w:lineRule="auto"/>
        <w:ind w:right="-57"/>
        <w:jc w:val="both"/>
        <w:rPr>
          <w:rFonts w:asciiTheme="minorHAnsi" w:hAnsiTheme="minorHAnsi" w:cstheme="minorHAnsi"/>
          <w:sz w:val="24"/>
          <w:szCs w:val="24"/>
        </w:rPr>
      </w:pPr>
      <w:r w:rsidRPr="005D2533">
        <w:rPr>
          <w:rFonts w:asciiTheme="minorHAnsi" w:hAnsiTheme="minorHAnsi" w:cstheme="minorHAnsi"/>
          <w:b/>
          <w:sz w:val="24"/>
          <w:szCs w:val="24"/>
        </w:rPr>
        <w:t>2.</w:t>
      </w:r>
      <w:r w:rsidRPr="005D2533">
        <w:rPr>
          <w:rFonts w:asciiTheme="minorHAnsi" w:hAnsiTheme="minorHAnsi" w:cstheme="minorHAnsi"/>
          <w:sz w:val="24"/>
          <w:szCs w:val="24"/>
        </w:rPr>
        <w:tab/>
      </w:r>
      <w:r w:rsidRPr="004C0E6E">
        <w:rPr>
          <w:rFonts w:asciiTheme="minorHAnsi" w:hAnsiTheme="minorHAnsi" w:cstheme="minorHAnsi"/>
          <w:sz w:val="24"/>
          <w:szCs w:val="24"/>
        </w:rPr>
        <w:t xml:space="preserve">Η υποβολή υποψηφιοτήτων πραγματοποιείται αποκλειστικά ηλεκτρονικά στη διεύθυνση </w:t>
      </w:r>
      <w:r w:rsidRPr="004C0E6E">
        <w:rPr>
          <w:rFonts w:asciiTheme="minorHAnsi" w:hAnsiTheme="minorHAnsi" w:cstheme="minorHAnsi"/>
          <w:color w:val="000000" w:themeColor="text1"/>
          <w:sz w:val="24"/>
          <w:szCs w:val="24"/>
          <w:lang w:val="en-US"/>
        </w:rPr>
        <w:t>protocol</w:t>
      </w:r>
      <w:r w:rsidRPr="004C0E6E">
        <w:rPr>
          <w:rFonts w:asciiTheme="minorHAnsi" w:hAnsiTheme="minorHAnsi" w:cstheme="minorHAnsi"/>
          <w:color w:val="000000" w:themeColor="text1"/>
          <w:sz w:val="24"/>
          <w:szCs w:val="24"/>
        </w:rPr>
        <w:t>@</w:t>
      </w:r>
      <w:r w:rsidRPr="004C0E6E">
        <w:rPr>
          <w:rFonts w:asciiTheme="minorHAnsi" w:hAnsiTheme="minorHAnsi" w:cstheme="minorHAnsi"/>
          <w:color w:val="000000" w:themeColor="text1"/>
          <w:sz w:val="24"/>
          <w:szCs w:val="24"/>
          <w:lang w:val="en-US"/>
        </w:rPr>
        <w:t>uoi</w:t>
      </w:r>
      <w:r w:rsidRPr="004C0E6E">
        <w:rPr>
          <w:rFonts w:asciiTheme="minorHAnsi" w:hAnsiTheme="minorHAnsi" w:cstheme="minorHAnsi"/>
          <w:color w:val="000000" w:themeColor="text1"/>
          <w:sz w:val="24"/>
          <w:szCs w:val="24"/>
        </w:rPr>
        <w:t>.</w:t>
      </w:r>
      <w:r w:rsidRPr="004C0E6E">
        <w:rPr>
          <w:rFonts w:asciiTheme="minorHAnsi" w:hAnsiTheme="minorHAnsi" w:cstheme="minorHAnsi"/>
          <w:color w:val="000000" w:themeColor="text1"/>
          <w:sz w:val="24"/>
          <w:szCs w:val="24"/>
          <w:lang w:val="en-US"/>
        </w:rPr>
        <w:t>gr</w:t>
      </w:r>
      <w:r w:rsidRPr="004C0E6E">
        <w:rPr>
          <w:rFonts w:asciiTheme="minorHAnsi" w:hAnsiTheme="minorHAnsi" w:cstheme="minorHAnsi"/>
          <w:color w:val="000000" w:themeColor="text1"/>
          <w:sz w:val="24"/>
          <w:szCs w:val="24"/>
        </w:rPr>
        <w:t>,</w:t>
      </w:r>
      <w:r w:rsidRPr="004C0E6E">
        <w:rPr>
          <w:rFonts w:asciiTheme="minorHAnsi" w:hAnsiTheme="minorHAnsi" w:cstheme="minorHAnsi"/>
          <w:sz w:val="24"/>
          <w:szCs w:val="24"/>
        </w:rPr>
        <w:t xml:space="preserve"> μέσω αποστολής της αίτησης εκδήλωσης ενδιαφέροντος, υπόδειγμα της οποίας προσαρτάται ως Παράρτημα στην παρούσα.</w:t>
      </w:r>
      <w:r w:rsidRPr="005D2533">
        <w:rPr>
          <w:rFonts w:asciiTheme="minorHAnsi" w:hAnsiTheme="minorHAnsi" w:cstheme="minorHAnsi"/>
          <w:sz w:val="24"/>
          <w:szCs w:val="24"/>
        </w:rPr>
        <w:t xml:space="preserve"> </w:t>
      </w:r>
    </w:p>
    <w:p w:rsidR="00AE715E" w:rsidRDefault="006B1F97" w:rsidP="00804AC2">
      <w:pPr>
        <w:spacing w:line="360" w:lineRule="auto"/>
        <w:ind w:right="-57"/>
        <w:jc w:val="both"/>
        <w:rPr>
          <w:rFonts w:asciiTheme="minorHAnsi" w:hAnsiTheme="minorHAnsi" w:cstheme="minorHAnsi"/>
          <w:sz w:val="24"/>
          <w:szCs w:val="24"/>
        </w:rPr>
      </w:pPr>
      <w:r>
        <w:rPr>
          <w:rFonts w:asciiTheme="minorHAnsi" w:hAnsiTheme="minorHAnsi" w:cstheme="minorHAnsi"/>
          <w:sz w:val="24"/>
          <w:szCs w:val="24"/>
        </w:rPr>
        <w:t>Ο</w:t>
      </w:r>
      <w:r w:rsidR="00AE715E" w:rsidRPr="004C0E6E">
        <w:rPr>
          <w:rFonts w:asciiTheme="minorHAnsi" w:hAnsiTheme="minorHAnsi" w:cstheme="minorHAnsi"/>
          <w:sz w:val="24"/>
          <w:szCs w:val="24"/>
        </w:rPr>
        <w:t>/η υποψήφιος/α ενημερώνεται ηλεκτρονικά για τον αριθμό πρωτοκόλλου που λαμβάνει η αίτησή του.</w:t>
      </w:r>
    </w:p>
    <w:p w:rsidR="005D2533" w:rsidRPr="004C0E6E" w:rsidRDefault="005D2533" w:rsidP="00804AC2">
      <w:pPr>
        <w:spacing w:line="360" w:lineRule="auto"/>
        <w:ind w:right="-57"/>
        <w:jc w:val="both"/>
        <w:rPr>
          <w:rFonts w:asciiTheme="minorHAnsi" w:hAnsiTheme="minorHAnsi" w:cstheme="minorHAnsi"/>
          <w:sz w:val="24"/>
          <w:szCs w:val="24"/>
        </w:rPr>
      </w:pPr>
      <w:r w:rsidRPr="005D2533">
        <w:rPr>
          <w:rFonts w:asciiTheme="minorHAnsi" w:hAnsiTheme="minorHAnsi" w:cstheme="minorHAnsi"/>
          <w:sz w:val="24"/>
          <w:szCs w:val="24"/>
        </w:rPr>
        <w:t xml:space="preserve">Οι αιτήσεις που θα υποβληθούν μετά την παρέλευση της προθεσμίας υποβολής δεν θα ληφθούν υπ’ </w:t>
      </w:r>
      <w:r w:rsidR="006B1F97" w:rsidRPr="005D2533">
        <w:rPr>
          <w:rFonts w:asciiTheme="minorHAnsi" w:hAnsiTheme="minorHAnsi" w:cstheme="minorHAnsi"/>
          <w:sz w:val="24"/>
          <w:szCs w:val="24"/>
        </w:rPr>
        <w:t>όψη</w:t>
      </w:r>
      <w:r w:rsidRPr="005D2533">
        <w:rPr>
          <w:rFonts w:asciiTheme="minorHAnsi" w:hAnsiTheme="minorHAnsi" w:cstheme="minorHAnsi"/>
          <w:sz w:val="24"/>
          <w:szCs w:val="24"/>
        </w:rPr>
        <w:t xml:space="preserve">. </w:t>
      </w:r>
    </w:p>
    <w:p w:rsidR="005D2533" w:rsidRPr="005D2533" w:rsidRDefault="005D2533" w:rsidP="00804AC2">
      <w:pPr>
        <w:spacing w:line="360" w:lineRule="auto"/>
        <w:ind w:right="-57"/>
        <w:jc w:val="both"/>
        <w:rPr>
          <w:rFonts w:asciiTheme="minorHAnsi" w:hAnsiTheme="minorHAnsi" w:cstheme="minorHAnsi"/>
          <w:sz w:val="24"/>
          <w:szCs w:val="24"/>
        </w:rPr>
      </w:pPr>
      <w:r w:rsidRPr="005D2533">
        <w:rPr>
          <w:rFonts w:asciiTheme="minorHAnsi" w:hAnsiTheme="minorHAnsi" w:cstheme="minorHAnsi"/>
          <w:b/>
          <w:sz w:val="24"/>
          <w:szCs w:val="24"/>
        </w:rPr>
        <w:t>3.</w:t>
      </w:r>
      <w:r w:rsidRPr="005D2533">
        <w:rPr>
          <w:rFonts w:asciiTheme="minorHAnsi" w:hAnsiTheme="minorHAnsi" w:cstheme="minorHAnsi"/>
          <w:sz w:val="24"/>
          <w:szCs w:val="24"/>
        </w:rPr>
        <w:t xml:space="preserve"> Η υποβολή αίτησης υποψηφιότητας από τον υποψήφιο/α συνεπάγεται την ανεπιφύλακτη αποδοχή των όρων της παρούσας πρόσκλησης.</w:t>
      </w:r>
    </w:p>
    <w:p w:rsidR="005D2533" w:rsidRDefault="005D2533" w:rsidP="00804AC2">
      <w:pPr>
        <w:spacing w:line="360" w:lineRule="auto"/>
        <w:ind w:right="-57"/>
        <w:jc w:val="both"/>
        <w:rPr>
          <w:rFonts w:asciiTheme="minorHAnsi" w:hAnsiTheme="minorHAnsi" w:cstheme="minorHAnsi"/>
          <w:b/>
          <w:sz w:val="24"/>
          <w:szCs w:val="24"/>
        </w:rPr>
      </w:pPr>
    </w:p>
    <w:p w:rsidR="005D2533" w:rsidRPr="005D2533" w:rsidRDefault="005D2533" w:rsidP="00804AC2">
      <w:pPr>
        <w:spacing w:line="360" w:lineRule="auto"/>
        <w:ind w:right="-57"/>
        <w:jc w:val="both"/>
        <w:rPr>
          <w:rFonts w:asciiTheme="minorHAnsi" w:hAnsiTheme="minorHAnsi" w:cstheme="minorHAnsi"/>
          <w:sz w:val="24"/>
          <w:szCs w:val="24"/>
        </w:rPr>
      </w:pPr>
    </w:p>
    <w:p w:rsidR="005D2533" w:rsidRPr="005D2533" w:rsidRDefault="009D396B" w:rsidP="00804AC2">
      <w:pPr>
        <w:spacing w:line="360" w:lineRule="auto"/>
        <w:ind w:right="-57"/>
        <w:jc w:val="both"/>
        <w:rPr>
          <w:rFonts w:asciiTheme="minorHAnsi" w:hAnsiTheme="minorHAnsi" w:cstheme="minorHAnsi"/>
          <w:b/>
          <w:sz w:val="24"/>
          <w:szCs w:val="24"/>
        </w:rPr>
      </w:pPr>
      <w:r>
        <w:rPr>
          <w:rFonts w:asciiTheme="minorHAnsi" w:hAnsiTheme="minorHAnsi" w:cstheme="minorHAnsi"/>
          <w:b/>
          <w:sz w:val="24"/>
          <w:szCs w:val="24"/>
        </w:rPr>
        <w:t>Γ</w:t>
      </w:r>
      <w:r w:rsidR="00A918A1">
        <w:rPr>
          <w:rFonts w:asciiTheme="minorHAnsi" w:hAnsiTheme="minorHAnsi" w:cstheme="minorHAnsi"/>
          <w:b/>
          <w:sz w:val="24"/>
          <w:szCs w:val="24"/>
        </w:rPr>
        <w:t xml:space="preserve">. </w:t>
      </w:r>
      <w:r w:rsidR="005D2533" w:rsidRPr="005D2533">
        <w:rPr>
          <w:rFonts w:asciiTheme="minorHAnsi" w:hAnsiTheme="minorHAnsi" w:cstheme="minorHAnsi"/>
          <w:b/>
          <w:sz w:val="24"/>
          <w:szCs w:val="24"/>
        </w:rPr>
        <w:t>ΟΡΓΑΝΟ &amp; ΑΠΟΦΑΣΗ ΕΠΙΛΟΓΗΣ – ΔΥΝΑΤΟΤΗΤΑ ΥΠΟΒΟΛΗΣ ΕΝΣΤΑΣΕΩΝ</w:t>
      </w:r>
    </w:p>
    <w:p w:rsidR="0051643E" w:rsidRDefault="0051643E" w:rsidP="00804AC2">
      <w:pPr>
        <w:spacing w:line="360" w:lineRule="auto"/>
        <w:ind w:right="-57"/>
        <w:jc w:val="both"/>
        <w:rPr>
          <w:rFonts w:asciiTheme="minorHAnsi" w:hAnsiTheme="minorHAnsi" w:cstheme="minorHAnsi"/>
          <w:sz w:val="24"/>
          <w:szCs w:val="24"/>
        </w:rPr>
      </w:pPr>
    </w:p>
    <w:p w:rsidR="0051643E" w:rsidRDefault="0051643E" w:rsidP="00804AC2">
      <w:pPr>
        <w:spacing w:line="360" w:lineRule="auto"/>
        <w:ind w:right="-57"/>
        <w:jc w:val="both"/>
        <w:rPr>
          <w:rFonts w:asciiTheme="minorHAnsi" w:hAnsiTheme="minorHAnsi" w:cstheme="minorHAnsi"/>
          <w:sz w:val="24"/>
          <w:szCs w:val="24"/>
        </w:rPr>
      </w:pPr>
      <w:r w:rsidRPr="004C0E6E">
        <w:rPr>
          <w:rFonts w:asciiTheme="minorHAnsi" w:hAnsiTheme="minorHAnsi" w:cstheme="minorHAnsi"/>
          <w:sz w:val="24"/>
          <w:szCs w:val="24"/>
          <w:u w:val="single"/>
        </w:rPr>
        <w:t>Το Συμβούλιο Διοίκησης αξιολογεί τις αιτήσεις των υποψηφίων</w:t>
      </w:r>
      <w:r w:rsidRPr="004C0E6E">
        <w:rPr>
          <w:rFonts w:asciiTheme="minorHAnsi" w:hAnsiTheme="minorHAnsi" w:cstheme="minorHAnsi"/>
          <w:sz w:val="24"/>
          <w:szCs w:val="24"/>
        </w:rPr>
        <w:t>, συνεκτιμά το σύνολο των προσόντων τους σύμφωνα με τους όρους της πρόσκλησης και επιλέγει με αυξημένη πλειοψηφία οκτώ ενδεκάτων (8/11) αυτόν που θεωρεί καταλληλότερο για την πλήρωση της θέσης. Αν δεν επιτευχθεί η απαιτούμενη πλειοψηφία, η διαδικασία επαναλαμβάνεται, όπου απαιτείται πλειοψηφία επτά ενδεκάτων (7/11). Αν και πάλι δεν επιτευχθεί η απαιτούμενη πλειοψηφία η διαδικασία επαναλαμβάνεται μεταξύ των δύο πρώτων σε προτίμηση υποψηφίων, όπου και επιλέγεται αυτός που συγκεντρώνει την απόλυτη πλειοψηφία</w:t>
      </w:r>
      <w:r>
        <w:rPr>
          <w:rFonts w:asciiTheme="minorHAnsi" w:hAnsiTheme="minorHAnsi" w:cstheme="minorHAnsi"/>
          <w:sz w:val="24"/>
          <w:szCs w:val="24"/>
        </w:rPr>
        <w:t>.</w:t>
      </w:r>
    </w:p>
    <w:p w:rsidR="005D2533" w:rsidRPr="005D2533" w:rsidRDefault="005D2533" w:rsidP="00804AC2">
      <w:pPr>
        <w:spacing w:line="360" w:lineRule="auto"/>
        <w:ind w:right="-57"/>
        <w:jc w:val="both"/>
        <w:rPr>
          <w:rFonts w:asciiTheme="minorHAnsi" w:hAnsiTheme="minorHAnsi" w:cstheme="minorHAnsi"/>
          <w:sz w:val="24"/>
          <w:szCs w:val="24"/>
        </w:rPr>
      </w:pPr>
      <w:r w:rsidRPr="005D2533">
        <w:rPr>
          <w:rFonts w:asciiTheme="minorHAnsi" w:hAnsiTheme="minorHAnsi" w:cstheme="minorHAnsi"/>
          <w:sz w:val="24"/>
          <w:szCs w:val="24"/>
        </w:rPr>
        <w:t xml:space="preserve">Η σχετική απόφαση του Συμβουλίου Διοίκησης κοινοποιείται με κάθε πρόσφορο μέσο στους υποψηφίους.  </w:t>
      </w:r>
    </w:p>
    <w:p w:rsidR="005D2533" w:rsidRPr="005D2533" w:rsidRDefault="005D2533" w:rsidP="00804AC2">
      <w:pPr>
        <w:spacing w:line="360" w:lineRule="auto"/>
        <w:ind w:right="-57"/>
        <w:jc w:val="both"/>
        <w:rPr>
          <w:rFonts w:asciiTheme="minorHAnsi" w:hAnsiTheme="minorHAnsi" w:cstheme="minorHAnsi"/>
          <w:sz w:val="24"/>
          <w:szCs w:val="24"/>
        </w:rPr>
      </w:pPr>
      <w:r w:rsidRPr="005D2533">
        <w:rPr>
          <w:rFonts w:asciiTheme="minorHAnsi" w:hAnsiTheme="minorHAnsi" w:cstheme="minorHAnsi"/>
          <w:sz w:val="24"/>
          <w:szCs w:val="24"/>
        </w:rPr>
        <w:t xml:space="preserve">Κατά της απόφασης αυτής του Συμβουλίου Διοίκησης δύναται να ασκηθεί ένσταση εντός αποκλειστικής προθεσμίας πέντε (5) εργάσιμων ημερών από την επόμενη της κοινοποίησης. Οι ενστάσεις υποβάλλονται στην ηλεκτρονική διεύθυνση του κεντρικού πρωτοκόλλου του Ιδρύματος </w:t>
      </w:r>
      <w:r w:rsidR="0051643E">
        <w:rPr>
          <w:rFonts w:asciiTheme="minorHAnsi" w:hAnsiTheme="minorHAnsi" w:cstheme="minorHAnsi"/>
          <w:sz w:val="24"/>
          <w:szCs w:val="24"/>
          <w:lang w:val="en-US"/>
        </w:rPr>
        <w:t>protocol</w:t>
      </w:r>
      <w:r w:rsidR="0051643E" w:rsidRPr="0051643E">
        <w:rPr>
          <w:rFonts w:asciiTheme="minorHAnsi" w:hAnsiTheme="minorHAnsi" w:cstheme="minorHAnsi"/>
          <w:sz w:val="24"/>
          <w:szCs w:val="24"/>
        </w:rPr>
        <w:t>@</w:t>
      </w:r>
      <w:r w:rsidR="0051643E">
        <w:rPr>
          <w:rFonts w:asciiTheme="minorHAnsi" w:hAnsiTheme="minorHAnsi" w:cstheme="minorHAnsi"/>
          <w:sz w:val="24"/>
          <w:szCs w:val="24"/>
          <w:lang w:val="en-US"/>
        </w:rPr>
        <w:t>uoi</w:t>
      </w:r>
      <w:r w:rsidR="0051643E" w:rsidRPr="0051643E">
        <w:rPr>
          <w:rFonts w:asciiTheme="minorHAnsi" w:hAnsiTheme="minorHAnsi" w:cstheme="minorHAnsi"/>
          <w:sz w:val="24"/>
          <w:szCs w:val="24"/>
        </w:rPr>
        <w:t>.</w:t>
      </w:r>
      <w:r w:rsidR="0051643E">
        <w:rPr>
          <w:rFonts w:asciiTheme="minorHAnsi" w:hAnsiTheme="minorHAnsi" w:cstheme="minorHAnsi"/>
          <w:sz w:val="24"/>
          <w:szCs w:val="24"/>
          <w:lang w:val="en-US"/>
        </w:rPr>
        <w:t>gr</w:t>
      </w:r>
      <w:r w:rsidR="0051643E" w:rsidRPr="0051643E">
        <w:rPr>
          <w:rFonts w:asciiTheme="minorHAnsi" w:hAnsiTheme="minorHAnsi" w:cstheme="minorHAnsi"/>
          <w:sz w:val="24"/>
          <w:szCs w:val="24"/>
        </w:rPr>
        <w:t xml:space="preserve"> </w:t>
      </w:r>
      <w:r w:rsidRPr="005D2533">
        <w:rPr>
          <w:rFonts w:asciiTheme="minorHAnsi" w:hAnsiTheme="minorHAnsi" w:cstheme="minorHAnsi"/>
          <w:sz w:val="24"/>
          <w:szCs w:val="24"/>
        </w:rPr>
        <w:t xml:space="preserve">και εξετάζονται από τριμελή επιτροπή ενστάσεων που ορίζεται με απόφαση του Συμβουλίου Διοίκησης, η οποία συντάσσει πρακτικό με το οποίο εισηγείται προς το Συμβούλιο Διοίκησης την αποδοχή ή την απόρριψη της ένστασης. </w:t>
      </w:r>
    </w:p>
    <w:p w:rsidR="005D2533" w:rsidRPr="005D2533" w:rsidRDefault="005D2533" w:rsidP="00804AC2">
      <w:pPr>
        <w:spacing w:line="360" w:lineRule="auto"/>
        <w:ind w:right="-57"/>
        <w:jc w:val="both"/>
        <w:rPr>
          <w:rFonts w:asciiTheme="minorHAnsi" w:hAnsiTheme="minorHAnsi" w:cstheme="minorHAnsi"/>
          <w:sz w:val="24"/>
          <w:szCs w:val="24"/>
        </w:rPr>
      </w:pPr>
      <w:r w:rsidRPr="005D2533">
        <w:rPr>
          <w:rFonts w:asciiTheme="minorHAnsi" w:hAnsiTheme="minorHAnsi" w:cstheme="minorHAnsi"/>
          <w:sz w:val="24"/>
          <w:szCs w:val="24"/>
        </w:rPr>
        <w:t>Τα οριστικά αποτελέσματα</w:t>
      </w:r>
      <w:r w:rsidR="001C25F3">
        <w:rPr>
          <w:rFonts w:asciiTheme="minorHAnsi" w:hAnsiTheme="minorHAnsi" w:cstheme="minorHAnsi"/>
          <w:sz w:val="24"/>
          <w:szCs w:val="24"/>
        </w:rPr>
        <w:t xml:space="preserve">, </w:t>
      </w:r>
      <w:r w:rsidRPr="005D2533">
        <w:rPr>
          <w:rFonts w:asciiTheme="minorHAnsi" w:hAnsiTheme="minorHAnsi" w:cstheme="minorHAnsi"/>
          <w:sz w:val="24"/>
          <w:szCs w:val="24"/>
        </w:rPr>
        <w:t>μετά την εξέταση τυχόν ενστάσεων</w:t>
      </w:r>
      <w:r w:rsidR="001C25F3">
        <w:rPr>
          <w:rFonts w:asciiTheme="minorHAnsi" w:hAnsiTheme="minorHAnsi" w:cstheme="minorHAnsi"/>
          <w:sz w:val="24"/>
          <w:szCs w:val="24"/>
        </w:rPr>
        <w:t>,</w:t>
      </w:r>
      <w:r w:rsidRPr="005D2533">
        <w:rPr>
          <w:rFonts w:asciiTheme="minorHAnsi" w:hAnsiTheme="minorHAnsi" w:cstheme="minorHAnsi"/>
          <w:sz w:val="24"/>
          <w:szCs w:val="24"/>
        </w:rPr>
        <w:t xml:space="preserve"> </w:t>
      </w:r>
      <w:r w:rsidR="0051643E">
        <w:rPr>
          <w:rFonts w:asciiTheme="minorHAnsi" w:hAnsiTheme="minorHAnsi" w:cstheme="minorHAnsi"/>
          <w:sz w:val="24"/>
          <w:szCs w:val="24"/>
        </w:rPr>
        <w:t>καθώς</w:t>
      </w:r>
      <w:r w:rsidRPr="005D2533">
        <w:rPr>
          <w:rFonts w:asciiTheme="minorHAnsi" w:hAnsiTheme="minorHAnsi" w:cstheme="minorHAnsi"/>
          <w:sz w:val="24"/>
          <w:szCs w:val="24"/>
        </w:rPr>
        <w:t xml:space="preserve"> και η σχετική τελική απόφαση του Συμβουλίου Διοίκησης περί της επιλογής του καταλληλότερου υποψηφίου αναρτώνται στο Πρόγραμμα ΔΙΑΥΓΕΙΑ και στην ιστοσελίδα του </w:t>
      </w:r>
      <w:r w:rsidR="0051643E">
        <w:rPr>
          <w:rFonts w:asciiTheme="minorHAnsi" w:hAnsiTheme="minorHAnsi" w:cstheme="minorHAnsi"/>
          <w:sz w:val="24"/>
          <w:szCs w:val="24"/>
        </w:rPr>
        <w:t>Πανεπιστήμιου Ιωαννίνων</w:t>
      </w:r>
      <w:r w:rsidRPr="005D2533">
        <w:rPr>
          <w:rFonts w:asciiTheme="minorHAnsi" w:hAnsiTheme="minorHAnsi" w:cstheme="minorHAnsi"/>
          <w:sz w:val="24"/>
          <w:szCs w:val="24"/>
        </w:rPr>
        <w:t xml:space="preserve">. </w:t>
      </w:r>
    </w:p>
    <w:p w:rsidR="005D2533" w:rsidRPr="005D2533" w:rsidRDefault="005D2533" w:rsidP="00804AC2">
      <w:pPr>
        <w:spacing w:line="360" w:lineRule="auto"/>
        <w:ind w:right="-57"/>
        <w:jc w:val="both"/>
        <w:rPr>
          <w:rFonts w:asciiTheme="minorHAnsi" w:hAnsiTheme="minorHAnsi" w:cstheme="minorHAnsi"/>
          <w:sz w:val="24"/>
          <w:szCs w:val="24"/>
        </w:rPr>
      </w:pPr>
      <w:r w:rsidRPr="005D2533">
        <w:rPr>
          <w:rFonts w:asciiTheme="minorHAnsi" w:hAnsiTheme="minorHAnsi" w:cstheme="minorHAnsi"/>
          <w:sz w:val="24"/>
          <w:szCs w:val="24"/>
        </w:rPr>
        <w:t>Σε περίπτωση μη άσκησης ενστάσεως εντός της οριζόμενης κατά τα ως άνω προθεσμίας, τότε καθίσταται οριστικ</w:t>
      </w:r>
      <w:r w:rsidR="001C25F3">
        <w:rPr>
          <w:rFonts w:asciiTheme="minorHAnsi" w:hAnsiTheme="minorHAnsi" w:cstheme="minorHAnsi"/>
          <w:sz w:val="24"/>
          <w:szCs w:val="24"/>
        </w:rPr>
        <w:t>ή</w:t>
      </w:r>
      <w:r w:rsidRPr="005D2533">
        <w:rPr>
          <w:rFonts w:asciiTheme="minorHAnsi" w:hAnsiTheme="minorHAnsi" w:cstheme="minorHAnsi"/>
          <w:sz w:val="24"/>
          <w:szCs w:val="24"/>
        </w:rPr>
        <w:t xml:space="preserve"> και  η σχετική τελική απόφαση του Συμβουλίου Διοίκησης περί της επιλογής του καταλληλότερου υποψηφίου αναρτάται στο Πρόγραμμα ΔΙΑΥΓΕΙΑ και στην ιστοσελίδα του </w:t>
      </w:r>
      <w:r w:rsidR="0051643E">
        <w:rPr>
          <w:rFonts w:asciiTheme="minorHAnsi" w:hAnsiTheme="minorHAnsi" w:cstheme="minorHAnsi"/>
          <w:sz w:val="24"/>
          <w:szCs w:val="24"/>
        </w:rPr>
        <w:lastRenderedPageBreak/>
        <w:t>Πανεπιστημίου Ιωαννίνων</w:t>
      </w:r>
      <w:r w:rsidRPr="005D2533">
        <w:rPr>
          <w:rFonts w:asciiTheme="minorHAnsi" w:hAnsiTheme="minorHAnsi" w:cstheme="minorHAnsi"/>
          <w:sz w:val="24"/>
          <w:szCs w:val="24"/>
        </w:rPr>
        <w:t>.</w:t>
      </w:r>
    </w:p>
    <w:p w:rsidR="00E32EE3" w:rsidRPr="004C0E6E" w:rsidRDefault="005D2533" w:rsidP="001C25F3">
      <w:pPr>
        <w:spacing w:line="360" w:lineRule="auto"/>
        <w:ind w:right="-57"/>
        <w:jc w:val="both"/>
        <w:rPr>
          <w:rFonts w:asciiTheme="minorHAnsi" w:hAnsiTheme="minorHAnsi" w:cstheme="minorHAnsi"/>
          <w:sz w:val="24"/>
          <w:szCs w:val="24"/>
        </w:rPr>
      </w:pPr>
      <w:r w:rsidRPr="005D2533">
        <w:rPr>
          <w:rFonts w:asciiTheme="minorHAnsi" w:hAnsiTheme="minorHAnsi" w:cstheme="minorHAnsi"/>
          <w:sz w:val="24"/>
          <w:szCs w:val="24"/>
        </w:rPr>
        <w:t xml:space="preserve">Σε περίπτωση άρνησης του επιλεγέντος υποψηφίου προς κατάληψη της προκηρυσσόμενης θέσης, δίνεται η δυνατότητα επιλογής μεταξύ των υπολοίπων υποψηφίων  κατόπιν σχετικής απόφασης του Συμβουλίου Διοίκησης. </w:t>
      </w:r>
    </w:p>
    <w:p w:rsidR="009876A0" w:rsidRPr="004C0E6E" w:rsidRDefault="009876A0" w:rsidP="00804AC2">
      <w:pPr>
        <w:widowControl/>
        <w:autoSpaceDE/>
        <w:autoSpaceDN/>
        <w:spacing w:before="100" w:beforeAutospacing="1" w:line="360" w:lineRule="auto"/>
        <w:jc w:val="both"/>
        <w:rPr>
          <w:rFonts w:asciiTheme="minorHAnsi" w:eastAsia="Arial Unicode MS" w:hAnsiTheme="minorHAnsi" w:cstheme="minorHAnsi"/>
          <w:color w:val="000000"/>
          <w:sz w:val="24"/>
          <w:szCs w:val="24"/>
          <w:lang w:eastAsia="el-GR"/>
        </w:rPr>
      </w:pPr>
      <w:r w:rsidRPr="004C0E6E">
        <w:rPr>
          <w:rFonts w:asciiTheme="minorHAnsi" w:eastAsia="Arial Unicode MS" w:hAnsiTheme="minorHAnsi" w:cstheme="minorHAnsi"/>
          <w:color w:val="000000"/>
          <w:sz w:val="24"/>
          <w:szCs w:val="24"/>
          <w:u w:val="single"/>
          <w:lang w:eastAsia="el-GR"/>
        </w:rPr>
        <w:t>Η τοποθέτηση του Εκτελεστικού Διευθυντή πραγματοποιείται</w:t>
      </w:r>
      <w:r w:rsidRPr="004C0E6E">
        <w:rPr>
          <w:rFonts w:asciiTheme="minorHAnsi" w:eastAsia="Arial Unicode MS" w:hAnsiTheme="minorHAnsi" w:cstheme="minorHAnsi"/>
          <w:color w:val="000000"/>
          <w:sz w:val="24"/>
          <w:szCs w:val="24"/>
          <w:lang w:eastAsia="el-GR"/>
        </w:rPr>
        <w:t>: α) Με πράξη του Πρύτανη, αν ο επιλεγείς υποψήφιος προέρχεται από το προσωπικό του Α.Ε.Ι.</w:t>
      </w:r>
      <w:r w:rsidR="00AE715E">
        <w:rPr>
          <w:rFonts w:asciiTheme="minorHAnsi" w:eastAsia="Arial Unicode MS" w:hAnsiTheme="minorHAnsi" w:cstheme="minorHAnsi"/>
          <w:color w:val="000000"/>
          <w:sz w:val="24"/>
          <w:szCs w:val="24"/>
          <w:lang w:eastAsia="el-GR"/>
        </w:rPr>
        <w:t xml:space="preserve"> </w:t>
      </w:r>
      <w:r w:rsidRPr="004C0E6E">
        <w:rPr>
          <w:rFonts w:asciiTheme="minorHAnsi" w:eastAsia="Arial Unicode MS" w:hAnsiTheme="minorHAnsi" w:cstheme="minorHAnsi"/>
          <w:color w:val="000000"/>
          <w:sz w:val="24"/>
          <w:szCs w:val="24"/>
          <w:lang w:eastAsia="el-GR"/>
        </w:rPr>
        <w:t>β) Με κοινή απόφαση των αρμοδίων οργάνων του Υπουργείου Παιδείας και Θρησκευμάτων και του ανά περίπτωση οικείου Υπουργείου, με την οποία αποσπάται ο επιλεγείς υπάλληλος</w:t>
      </w:r>
      <w:r w:rsidR="00AE715E">
        <w:rPr>
          <w:rFonts w:asciiTheme="minorHAnsi" w:eastAsia="Arial Unicode MS" w:hAnsiTheme="minorHAnsi" w:cstheme="minorHAnsi"/>
          <w:color w:val="000000"/>
          <w:sz w:val="24"/>
          <w:szCs w:val="24"/>
          <w:lang w:eastAsia="el-GR"/>
        </w:rPr>
        <w:t>,</w:t>
      </w:r>
      <w:r w:rsidRPr="004C0E6E">
        <w:rPr>
          <w:rFonts w:asciiTheme="minorHAnsi" w:eastAsia="Arial Unicode MS" w:hAnsiTheme="minorHAnsi" w:cstheme="minorHAnsi"/>
          <w:color w:val="000000"/>
          <w:sz w:val="24"/>
          <w:szCs w:val="24"/>
          <w:lang w:eastAsia="el-GR"/>
        </w:rPr>
        <w:t xml:space="preserve"> κατά παρέκκλιση της διαδικασίας και των προϋποθέσεων που προβλέπονται για τους δημόσιους υπαλλήλους, όπως εκάστοτε ισχύει, χωρίς να απαιτείται σύμφωνη γνώμη του φορέα στον οποίο υπηρετεί, αν έχει την ιδιότητα δημόσιου υπαλλήλου που υπηρετεί σε άλλον φορέα του δημόσιου τομέα, πλην του Α.Ε.Ι. Εάν επιλεχθεί υπάλληλος Ο.Τ.Α. α' ή β' βαθμού, απαιτείται προηγούμενη σύμφωνη γνώμη του αρμοδίου για τον διορισμό οργάνου του φορέα προέλευσης σύμφωνα με την παρ. 6Α του άρθρου </w:t>
      </w:r>
      <w:hyperlink r:id="rId18" w:tgtFrame="_blank" w:history="1">
        <w:r w:rsidRPr="004C0E6E">
          <w:rPr>
            <w:rFonts w:asciiTheme="minorHAnsi" w:eastAsia="Arial Unicode MS" w:hAnsiTheme="minorHAnsi" w:cstheme="minorHAnsi"/>
            <w:color w:val="0066CC"/>
            <w:sz w:val="24"/>
            <w:szCs w:val="24"/>
            <w:u w:val="single"/>
            <w:lang w:eastAsia="el-GR"/>
          </w:rPr>
          <w:t>44</w:t>
        </w:r>
      </w:hyperlink>
      <w:r w:rsidRPr="004C0E6E">
        <w:rPr>
          <w:rFonts w:asciiTheme="minorHAnsi" w:eastAsia="Arial Unicode MS" w:hAnsiTheme="minorHAnsi" w:cstheme="minorHAnsi"/>
          <w:color w:val="000000"/>
          <w:sz w:val="24"/>
          <w:szCs w:val="24"/>
          <w:lang w:eastAsia="el-GR"/>
        </w:rPr>
        <w:t> </w:t>
      </w:r>
      <w:r w:rsidRPr="004C0E6E">
        <w:rPr>
          <w:rFonts w:asciiTheme="minorHAnsi" w:eastAsia="Arial Unicode MS" w:hAnsiTheme="minorHAnsi" w:cstheme="minorHAnsi"/>
          <w:color w:val="0066CC"/>
          <w:sz w:val="24"/>
          <w:szCs w:val="24"/>
          <w:u w:val="single"/>
          <w:lang w:eastAsia="el-GR"/>
        </w:rPr>
        <w:t>του ν. 4674/2020</w:t>
      </w:r>
      <w:r w:rsidRPr="004C0E6E">
        <w:rPr>
          <w:rFonts w:asciiTheme="minorHAnsi" w:eastAsia="Arial Unicode MS" w:hAnsiTheme="minorHAnsi" w:cstheme="minorHAnsi"/>
          <w:color w:val="000000"/>
          <w:sz w:val="24"/>
          <w:szCs w:val="24"/>
          <w:lang w:eastAsia="el-GR"/>
        </w:rPr>
        <w:t> (Α' 53) και την παρ. 1 του άρθρου </w:t>
      </w:r>
      <w:hyperlink r:id="rId19" w:tgtFrame="_blank" w:history="1">
        <w:r w:rsidRPr="004C0E6E">
          <w:rPr>
            <w:rFonts w:asciiTheme="minorHAnsi" w:eastAsia="Arial Unicode MS" w:hAnsiTheme="minorHAnsi" w:cstheme="minorHAnsi"/>
            <w:color w:val="0066CC"/>
            <w:sz w:val="24"/>
            <w:szCs w:val="24"/>
            <w:u w:val="single"/>
            <w:lang w:eastAsia="el-GR"/>
          </w:rPr>
          <w:t>177</w:t>
        </w:r>
      </w:hyperlink>
      <w:r w:rsidRPr="004C0E6E">
        <w:rPr>
          <w:rFonts w:asciiTheme="minorHAnsi" w:eastAsia="Arial Unicode MS" w:hAnsiTheme="minorHAnsi" w:cstheme="minorHAnsi"/>
          <w:color w:val="000000"/>
          <w:sz w:val="24"/>
          <w:szCs w:val="24"/>
          <w:lang w:eastAsia="el-GR"/>
        </w:rPr>
        <w:t> </w:t>
      </w:r>
      <w:hyperlink r:id="rId20" w:tgtFrame="_blank" w:history="1">
        <w:r w:rsidRPr="004C0E6E">
          <w:rPr>
            <w:rFonts w:asciiTheme="minorHAnsi" w:eastAsia="Arial Unicode MS" w:hAnsiTheme="minorHAnsi" w:cstheme="minorHAnsi"/>
            <w:color w:val="0066CC"/>
            <w:sz w:val="24"/>
            <w:szCs w:val="24"/>
            <w:u w:val="single"/>
            <w:lang w:eastAsia="el-GR"/>
          </w:rPr>
          <w:t>του ν. 4876/2021</w:t>
        </w:r>
      </w:hyperlink>
      <w:r w:rsidRPr="004C0E6E">
        <w:rPr>
          <w:rFonts w:asciiTheme="minorHAnsi" w:eastAsia="Arial Unicode MS" w:hAnsiTheme="minorHAnsi" w:cstheme="minorHAnsi"/>
          <w:color w:val="000000"/>
          <w:sz w:val="24"/>
          <w:szCs w:val="24"/>
          <w:lang w:eastAsia="el-GR"/>
        </w:rPr>
        <w:t> (Α' 251, διόρθωση σφάλματος Α'64).</w:t>
      </w:r>
      <w:r w:rsidR="00AE715E">
        <w:rPr>
          <w:rFonts w:asciiTheme="minorHAnsi" w:eastAsia="Arial Unicode MS" w:hAnsiTheme="minorHAnsi" w:cstheme="minorHAnsi"/>
          <w:color w:val="000000"/>
          <w:sz w:val="24"/>
          <w:szCs w:val="24"/>
          <w:lang w:eastAsia="el-GR"/>
        </w:rPr>
        <w:t xml:space="preserve"> </w:t>
      </w:r>
      <w:r w:rsidR="008015A0">
        <w:rPr>
          <w:rFonts w:asciiTheme="minorHAnsi" w:eastAsia="Arial Unicode MS" w:hAnsiTheme="minorHAnsi" w:cstheme="minorHAnsi"/>
          <w:color w:val="000000"/>
          <w:sz w:val="24"/>
          <w:szCs w:val="24"/>
          <w:lang w:eastAsia="el-GR"/>
        </w:rPr>
        <w:t xml:space="preserve"> </w:t>
      </w:r>
      <w:r w:rsidRPr="004C0E6E">
        <w:rPr>
          <w:rFonts w:asciiTheme="minorHAnsi" w:eastAsia="Arial Unicode MS" w:hAnsiTheme="minorHAnsi" w:cstheme="minorHAnsi"/>
          <w:color w:val="000000"/>
          <w:sz w:val="24"/>
          <w:szCs w:val="24"/>
          <w:lang w:eastAsia="el-GR"/>
        </w:rPr>
        <w:t>γ) Με πράξη του Πρύτανη του Α.Ε.Ι., κατόπιν έγκρισης της Επιτροπής της Πράξης Υπουργικού Συμβουλίου 33/2006 (Α' 280), αν ο επιλεγείς υποψήφιος είναι ιδιώτης.</w:t>
      </w:r>
    </w:p>
    <w:p w:rsidR="009876A0" w:rsidRPr="004C0E6E" w:rsidRDefault="009876A0" w:rsidP="00804AC2">
      <w:pPr>
        <w:widowControl/>
        <w:autoSpaceDE/>
        <w:autoSpaceDN/>
        <w:spacing w:before="100" w:beforeAutospacing="1" w:line="360" w:lineRule="auto"/>
        <w:jc w:val="both"/>
        <w:rPr>
          <w:rFonts w:asciiTheme="minorHAnsi" w:eastAsia="Arial Unicode MS" w:hAnsiTheme="minorHAnsi" w:cstheme="minorHAnsi"/>
          <w:color w:val="000000"/>
          <w:sz w:val="24"/>
          <w:szCs w:val="24"/>
          <w:lang w:eastAsia="el-GR"/>
        </w:rPr>
      </w:pPr>
      <w:r w:rsidRPr="004C0E6E">
        <w:rPr>
          <w:rFonts w:asciiTheme="minorHAnsi" w:eastAsia="Arial Unicode MS" w:hAnsiTheme="minorHAnsi" w:cstheme="minorHAnsi"/>
          <w:color w:val="000000"/>
          <w:sz w:val="24"/>
          <w:szCs w:val="24"/>
          <w:lang w:eastAsia="el-GR"/>
        </w:rPr>
        <w:t xml:space="preserve"> </w:t>
      </w:r>
      <w:r w:rsidRPr="004C0E6E">
        <w:rPr>
          <w:rFonts w:asciiTheme="minorHAnsi" w:eastAsia="Arial Unicode MS" w:hAnsiTheme="minorHAnsi" w:cstheme="minorHAnsi"/>
          <w:color w:val="000000"/>
          <w:sz w:val="24"/>
          <w:szCs w:val="24"/>
          <w:u w:val="single"/>
          <w:lang w:eastAsia="el-GR"/>
        </w:rPr>
        <w:t>Το ύψος των αποδοχών</w:t>
      </w:r>
      <w:r w:rsidRPr="004C0E6E">
        <w:rPr>
          <w:rFonts w:asciiTheme="minorHAnsi" w:eastAsia="Arial Unicode MS" w:hAnsiTheme="minorHAnsi" w:cstheme="minorHAnsi"/>
          <w:color w:val="000000"/>
          <w:sz w:val="24"/>
          <w:szCs w:val="24"/>
          <w:lang w:eastAsia="el-GR"/>
        </w:rPr>
        <w:t xml:space="preserve"> του Εκτελεστικού Διευθυντή του Α.Ε.Ι. καθορίζεται στον μισθό που αντιστοιχεί στο καταληκτικό μισθολογικό κλιμάκιο (Μ.Κ.), σύμφωνα με το Κεφάλαιο Β' </w:t>
      </w:r>
      <w:hyperlink r:id="rId21" w:tgtFrame="_blank" w:history="1">
        <w:r w:rsidRPr="004C0E6E">
          <w:rPr>
            <w:rFonts w:asciiTheme="minorHAnsi" w:eastAsia="Arial Unicode MS" w:hAnsiTheme="minorHAnsi" w:cstheme="minorHAnsi"/>
            <w:color w:val="0066CC"/>
            <w:sz w:val="24"/>
            <w:szCs w:val="24"/>
            <w:u w:val="single"/>
            <w:lang w:eastAsia="el-GR"/>
          </w:rPr>
          <w:t>του ν. 4354/2015</w:t>
        </w:r>
      </w:hyperlink>
      <w:r w:rsidRPr="004C0E6E">
        <w:rPr>
          <w:rFonts w:asciiTheme="minorHAnsi" w:eastAsia="Arial Unicode MS" w:hAnsiTheme="minorHAnsi" w:cstheme="minorHAnsi"/>
          <w:color w:val="000000"/>
          <w:sz w:val="24"/>
          <w:szCs w:val="24"/>
          <w:lang w:eastAsia="el-GR"/>
        </w:rPr>
        <w:t xml:space="preserve"> (Α' 176). Ο Εκτελεστικός Διευθυντής λαμβάνει το επίδομα Προϊσταμένου </w:t>
      </w:r>
      <w:r w:rsidR="00AE715E">
        <w:rPr>
          <w:rFonts w:asciiTheme="minorHAnsi" w:eastAsia="Arial Unicode MS" w:hAnsiTheme="minorHAnsi" w:cstheme="minorHAnsi"/>
          <w:color w:val="000000"/>
          <w:sz w:val="24"/>
          <w:szCs w:val="24"/>
          <w:lang w:eastAsia="el-GR"/>
        </w:rPr>
        <w:t>Γ</w:t>
      </w:r>
      <w:r w:rsidRPr="004C0E6E">
        <w:rPr>
          <w:rFonts w:asciiTheme="minorHAnsi" w:eastAsia="Arial Unicode MS" w:hAnsiTheme="minorHAnsi" w:cstheme="minorHAnsi"/>
          <w:color w:val="000000"/>
          <w:sz w:val="24"/>
          <w:szCs w:val="24"/>
          <w:lang w:eastAsia="el-GR"/>
        </w:rPr>
        <w:t xml:space="preserve">ενικής </w:t>
      </w:r>
      <w:r w:rsidR="00AE715E">
        <w:rPr>
          <w:rFonts w:asciiTheme="minorHAnsi" w:eastAsia="Arial Unicode MS" w:hAnsiTheme="minorHAnsi" w:cstheme="minorHAnsi"/>
          <w:color w:val="000000"/>
          <w:sz w:val="24"/>
          <w:szCs w:val="24"/>
          <w:lang w:eastAsia="el-GR"/>
        </w:rPr>
        <w:t>Δ</w:t>
      </w:r>
      <w:r w:rsidRPr="004C0E6E">
        <w:rPr>
          <w:rFonts w:asciiTheme="minorHAnsi" w:eastAsia="Arial Unicode MS" w:hAnsiTheme="minorHAnsi" w:cstheme="minorHAnsi"/>
          <w:color w:val="000000"/>
          <w:sz w:val="24"/>
          <w:szCs w:val="24"/>
          <w:lang w:eastAsia="el-GR"/>
        </w:rPr>
        <w:t>ιεύθυνσης του άρθρου 16 του ως άνω νόμου.</w:t>
      </w:r>
    </w:p>
    <w:p w:rsidR="001439C2" w:rsidRDefault="009876A0" w:rsidP="009876A0">
      <w:pPr>
        <w:widowControl/>
        <w:autoSpaceDE/>
        <w:autoSpaceDN/>
        <w:spacing w:before="100" w:beforeAutospacing="1" w:line="360" w:lineRule="auto"/>
        <w:jc w:val="both"/>
        <w:rPr>
          <w:rFonts w:asciiTheme="minorHAnsi" w:eastAsia="Arial Unicode MS" w:hAnsiTheme="minorHAnsi" w:cstheme="minorHAnsi"/>
          <w:color w:val="000000"/>
          <w:sz w:val="24"/>
          <w:szCs w:val="24"/>
          <w:lang w:eastAsia="el-GR"/>
        </w:rPr>
      </w:pPr>
      <w:r w:rsidRPr="004C0E6E">
        <w:rPr>
          <w:rFonts w:asciiTheme="minorHAnsi" w:eastAsia="Arial Unicode MS" w:hAnsiTheme="minorHAnsi" w:cstheme="minorHAnsi"/>
          <w:color w:val="000000"/>
          <w:sz w:val="24"/>
          <w:szCs w:val="24"/>
          <w:lang w:eastAsia="el-GR"/>
        </w:rPr>
        <w:t xml:space="preserve"> </w:t>
      </w:r>
      <w:r w:rsidRPr="00804AC2">
        <w:rPr>
          <w:rFonts w:asciiTheme="minorHAnsi" w:eastAsia="Arial Unicode MS" w:hAnsiTheme="minorHAnsi" w:cstheme="minorHAnsi"/>
          <w:color w:val="000000"/>
          <w:sz w:val="24"/>
          <w:szCs w:val="24"/>
          <w:lang w:eastAsia="el-GR"/>
        </w:rPr>
        <w:t>Η θητεία του Εκτελεστικού Διευθυντή λήγει αυτοδικαίως με τη λήξη της θητείας του Συμβουλίου Διοίκησης.</w:t>
      </w:r>
      <w:r w:rsidRPr="004C0E6E">
        <w:rPr>
          <w:rFonts w:asciiTheme="minorHAnsi" w:eastAsia="Arial Unicode MS" w:hAnsiTheme="minorHAnsi" w:cstheme="minorHAnsi"/>
          <w:color w:val="000000"/>
          <w:sz w:val="24"/>
          <w:szCs w:val="24"/>
          <w:lang w:eastAsia="el-GR"/>
        </w:rPr>
        <w:t xml:space="preserve"> Η θητεία του Εκτελεστικού Διευθυντή δύναται να λήξει πρόωρα με απόφαση του Συμβουλίου Διοίκησης που λαμβάνεται με αυξημένη πλειοψηφία οκτώ ενδεκάτων (8/11) για σπουδαίο λόγο που ανάγεται σε πλημμελή εκτέλεση των καθηκόντων του ή μη υλοποίηση των αποφάσεων του Συμβουλίου Διοίκησης ή αδυναμία εκτέλεσης των καθηκόντων του, καθώς επίσης και αν συντρέχουν οι προϋποθέσεις δυνητικής θέσης σε αργία κατά την παρ. 1 του άρθρου </w:t>
      </w:r>
      <w:hyperlink r:id="rId22" w:tgtFrame="_blank" w:history="1">
        <w:r w:rsidRPr="004C0E6E">
          <w:rPr>
            <w:rFonts w:asciiTheme="minorHAnsi" w:eastAsia="Arial Unicode MS" w:hAnsiTheme="minorHAnsi" w:cstheme="minorHAnsi"/>
            <w:color w:val="0066CC"/>
            <w:sz w:val="24"/>
            <w:szCs w:val="24"/>
            <w:u w:val="single"/>
            <w:lang w:eastAsia="el-GR"/>
          </w:rPr>
          <w:t>104</w:t>
        </w:r>
      </w:hyperlink>
      <w:r w:rsidRPr="004C0E6E">
        <w:rPr>
          <w:rFonts w:asciiTheme="minorHAnsi" w:eastAsia="Arial Unicode MS" w:hAnsiTheme="minorHAnsi" w:cstheme="minorHAnsi"/>
          <w:color w:val="000000"/>
          <w:sz w:val="24"/>
          <w:szCs w:val="24"/>
          <w:lang w:eastAsia="el-GR"/>
        </w:rPr>
        <w:t> </w:t>
      </w:r>
      <w:hyperlink r:id="rId23" w:tgtFrame="_blank" w:history="1">
        <w:r w:rsidRPr="004C0E6E">
          <w:rPr>
            <w:rFonts w:asciiTheme="minorHAnsi" w:eastAsia="Arial Unicode MS" w:hAnsiTheme="minorHAnsi" w:cstheme="minorHAnsi"/>
            <w:color w:val="0066CC"/>
            <w:sz w:val="24"/>
            <w:szCs w:val="24"/>
            <w:u w:val="single"/>
            <w:lang w:eastAsia="el-GR"/>
          </w:rPr>
          <w:t>του ν. 3528/2007</w:t>
        </w:r>
      </w:hyperlink>
      <w:r w:rsidRPr="004C0E6E">
        <w:rPr>
          <w:rFonts w:asciiTheme="minorHAnsi" w:eastAsia="Arial Unicode MS" w:hAnsiTheme="minorHAnsi" w:cstheme="minorHAnsi"/>
          <w:color w:val="000000"/>
          <w:sz w:val="24"/>
          <w:szCs w:val="24"/>
          <w:lang w:eastAsia="el-GR"/>
        </w:rPr>
        <w:t>. Η καθ' οιονδήποτε τρόπο λήξη της θητείας του Εκτελεστικού Διευθυντή ισοδυναμεί με: α) λήξη της τοποθέτησής του στην εν λόγω θέση και επιστροφή του στη θέση και την οργανική μονάδα όπου υπηρετούσε στο Α.Ε.Ι. πριν από την επιλογή του, αν είναι υπάλληλος του Α.Ε.Ι., β) λήξη της απόσπασης αν έχει την ιδιότητα υπαλλήλου άλλου φορέα και γ) απόλυση αν είναι ιδιώτης. Ο ως άνω τερματισμός δεν γεννά κανένα δικαίωμα αποζημίωσης ή άλλης αξίωσης του υπαλλήλου.</w:t>
      </w:r>
    </w:p>
    <w:p w:rsidR="00804AC2" w:rsidRPr="004C0E6E" w:rsidRDefault="00804AC2" w:rsidP="009876A0">
      <w:pPr>
        <w:widowControl/>
        <w:autoSpaceDE/>
        <w:autoSpaceDN/>
        <w:spacing w:before="100" w:beforeAutospacing="1" w:line="360" w:lineRule="auto"/>
        <w:jc w:val="both"/>
        <w:rPr>
          <w:rFonts w:asciiTheme="minorHAnsi" w:eastAsia="Arial Unicode MS" w:hAnsiTheme="minorHAnsi" w:cstheme="minorHAnsi"/>
          <w:color w:val="000000"/>
          <w:sz w:val="24"/>
          <w:szCs w:val="24"/>
          <w:lang w:eastAsia="el-GR"/>
        </w:rPr>
      </w:pPr>
    </w:p>
    <w:p w:rsidR="002A34A3" w:rsidRPr="004C0E6E" w:rsidRDefault="009D396B" w:rsidP="002A34A3">
      <w:pPr>
        <w:pStyle w:val="Heading1"/>
        <w:tabs>
          <w:tab w:val="left" w:pos="833"/>
        </w:tabs>
        <w:ind w:left="0"/>
        <w:jc w:val="both"/>
        <w:rPr>
          <w:rFonts w:asciiTheme="minorHAnsi" w:hAnsiTheme="minorHAnsi" w:cstheme="minorHAnsi"/>
          <w:sz w:val="24"/>
          <w:szCs w:val="24"/>
        </w:rPr>
      </w:pPr>
      <w:r>
        <w:rPr>
          <w:rFonts w:asciiTheme="minorHAnsi" w:hAnsiTheme="minorHAnsi" w:cstheme="minorHAnsi"/>
          <w:sz w:val="24"/>
          <w:szCs w:val="24"/>
        </w:rPr>
        <w:lastRenderedPageBreak/>
        <w:t>Δ</w:t>
      </w:r>
      <w:r w:rsidR="00EB2271" w:rsidRPr="004C0E6E">
        <w:rPr>
          <w:rFonts w:asciiTheme="minorHAnsi" w:hAnsiTheme="minorHAnsi" w:cstheme="minorHAnsi"/>
          <w:sz w:val="24"/>
          <w:szCs w:val="24"/>
        </w:rPr>
        <w:t>.</w:t>
      </w:r>
      <w:r w:rsidR="00A911F5" w:rsidRPr="004C0E6E">
        <w:rPr>
          <w:rFonts w:asciiTheme="minorHAnsi" w:hAnsiTheme="minorHAnsi" w:cstheme="minorHAnsi"/>
          <w:sz w:val="24"/>
          <w:szCs w:val="24"/>
        </w:rPr>
        <w:t xml:space="preserve"> ΔΗΜΟΣΙΟΤΗΤΑ</w:t>
      </w:r>
      <w:r w:rsidR="00BA5958" w:rsidRPr="004C0E6E">
        <w:rPr>
          <w:rFonts w:asciiTheme="minorHAnsi" w:hAnsiTheme="minorHAnsi" w:cstheme="minorHAnsi"/>
          <w:sz w:val="24"/>
          <w:szCs w:val="24"/>
        </w:rPr>
        <w:t xml:space="preserve"> </w:t>
      </w:r>
    </w:p>
    <w:p w:rsidR="002A34A3" w:rsidRPr="004C0E6E" w:rsidRDefault="002A34A3" w:rsidP="006F1AE8">
      <w:pPr>
        <w:pStyle w:val="Heading1"/>
        <w:tabs>
          <w:tab w:val="left" w:pos="833"/>
        </w:tabs>
        <w:ind w:left="0"/>
        <w:jc w:val="both"/>
        <w:rPr>
          <w:rFonts w:asciiTheme="minorHAnsi" w:hAnsiTheme="minorHAnsi" w:cstheme="minorHAnsi"/>
          <w:sz w:val="24"/>
          <w:szCs w:val="24"/>
        </w:rPr>
      </w:pPr>
    </w:p>
    <w:p w:rsidR="0048414E" w:rsidRPr="004C0E6E" w:rsidRDefault="00891263" w:rsidP="002A34A3">
      <w:pPr>
        <w:jc w:val="both"/>
        <w:rPr>
          <w:rFonts w:asciiTheme="minorHAnsi" w:hAnsiTheme="minorHAnsi" w:cstheme="minorHAnsi"/>
          <w:sz w:val="24"/>
          <w:szCs w:val="24"/>
        </w:rPr>
      </w:pPr>
      <w:r w:rsidRPr="004C0E6E">
        <w:rPr>
          <w:rFonts w:asciiTheme="minorHAnsi" w:hAnsiTheme="minorHAnsi" w:cstheme="minorHAnsi"/>
          <w:sz w:val="24"/>
          <w:szCs w:val="24"/>
        </w:rPr>
        <w:t>Η παρούσα πρόσκληση εκδήλωσης ενδιαφέροντος δημοσιεύεται στην ιστοσελίδα του Α.Ε.Ι.</w:t>
      </w:r>
      <w:r w:rsidR="002A34A3" w:rsidRPr="004C0E6E">
        <w:rPr>
          <w:rFonts w:asciiTheme="minorHAnsi" w:hAnsiTheme="minorHAnsi" w:cstheme="minorHAnsi"/>
          <w:sz w:val="24"/>
          <w:szCs w:val="24"/>
        </w:rPr>
        <w:t xml:space="preserve"> </w:t>
      </w:r>
      <w:hyperlink r:id="rId24" w:history="1">
        <w:r w:rsidR="002D58EF" w:rsidRPr="004C0E6E">
          <w:rPr>
            <w:rStyle w:val="Hyperlink"/>
            <w:rFonts w:asciiTheme="minorHAnsi" w:hAnsiTheme="minorHAnsi" w:cstheme="minorHAnsi"/>
            <w:sz w:val="24"/>
            <w:szCs w:val="24"/>
          </w:rPr>
          <w:t>http://www.</w:t>
        </w:r>
        <w:r w:rsidR="002D58EF" w:rsidRPr="004C0E6E">
          <w:rPr>
            <w:rStyle w:val="Hyperlink"/>
            <w:rFonts w:asciiTheme="minorHAnsi" w:hAnsiTheme="minorHAnsi" w:cstheme="minorHAnsi"/>
            <w:sz w:val="24"/>
            <w:szCs w:val="24"/>
            <w:lang w:val="en-US"/>
          </w:rPr>
          <w:t>uoi</w:t>
        </w:r>
        <w:r w:rsidR="002D58EF" w:rsidRPr="004C0E6E">
          <w:rPr>
            <w:rStyle w:val="Hyperlink"/>
            <w:rFonts w:asciiTheme="minorHAnsi" w:hAnsiTheme="minorHAnsi" w:cstheme="minorHAnsi"/>
            <w:sz w:val="24"/>
            <w:szCs w:val="24"/>
          </w:rPr>
          <w:t>.gr</w:t>
        </w:r>
      </w:hyperlink>
      <w:r w:rsidR="002A34A3" w:rsidRPr="004C0E6E">
        <w:rPr>
          <w:rFonts w:asciiTheme="minorHAnsi" w:hAnsiTheme="minorHAnsi" w:cstheme="minorHAnsi"/>
          <w:sz w:val="24"/>
          <w:szCs w:val="24"/>
        </w:rPr>
        <w:t>.</w:t>
      </w:r>
      <w:r w:rsidR="002D58EF" w:rsidRPr="004C0E6E">
        <w:rPr>
          <w:rFonts w:asciiTheme="minorHAnsi" w:hAnsiTheme="minorHAnsi" w:cstheme="minorHAnsi"/>
          <w:sz w:val="24"/>
          <w:szCs w:val="24"/>
        </w:rPr>
        <w:t xml:space="preserve"> και </w:t>
      </w:r>
      <w:r w:rsidRPr="004C0E6E">
        <w:rPr>
          <w:rFonts w:asciiTheme="minorHAnsi" w:hAnsiTheme="minorHAnsi" w:cstheme="minorHAnsi"/>
          <w:sz w:val="24"/>
          <w:szCs w:val="24"/>
        </w:rPr>
        <w:t>στο πρόγραμμα</w:t>
      </w:r>
      <w:r w:rsidR="00093D5D" w:rsidRPr="004C0E6E">
        <w:rPr>
          <w:rFonts w:asciiTheme="minorHAnsi" w:hAnsiTheme="minorHAnsi" w:cstheme="minorHAnsi"/>
          <w:sz w:val="24"/>
          <w:szCs w:val="24"/>
        </w:rPr>
        <w:t xml:space="preserve"> </w:t>
      </w:r>
      <w:r w:rsidRPr="004C0E6E">
        <w:rPr>
          <w:rFonts w:asciiTheme="minorHAnsi" w:hAnsiTheme="minorHAnsi" w:cstheme="minorHAnsi"/>
          <w:spacing w:val="-47"/>
          <w:sz w:val="24"/>
          <w:szCs w:val="24"/>
        </w:rPr>
        <w:t xml:space="preserve"> </w:t>
      </w:r>
      <w:r w:rsidR="00D072BD" w:rsidRPr="004C0E6E">
        <w:rPr>
          <w:rFonts w:asciiTheme="minorHAnsi" w:hAnsiTheme="minorHAnsi" w:cstheme="minorHAnsi"/>
          <w:sz w:val="24"/>
          <w:szCs w:val="24"/>
        </w:rPr>
        <w:t>ΔΙΑΥΓΕΙΑ</w:t>
      </w:r>
      <w:r w:rsidRPr="004C0E6E">
        <w:rPr>
          <w:rFonts w:asciiTheme="minorHAnsi" w:hAnsiTheme="minorHAnsi" w:cstheme="minorHAnsi"/>
          <w:sz w:val="24"/>
          <w:szCs w:val="24"/>
        </w:rPr>
        <w:t>.</w:t>
      </w:r>
      <w:r w:rsidR="002D58EF" w:rsidRPr="004C0E6E">
        <w:rPr>
          <w:rFonts w:asciiTheme="minorHAnsi" w:hAnsiTheme="minorHAnsi" w:cstheme="minorHAnsi"/>
          <w:sz w:val="24"/>
          <w:szCs w:val="24"/>
        </w:rPr>
        <w:t xml:space="preserve"> </w:t>
      </w:r>
    </w:p>
    <w:p w:rsidR="00A07556" w:rsidRPr="004C0E6E" w:rsidRDefault="00A07556" w:rsidP="00A07556">
      <w:pPr>
        <w:jc w:val="both"/>
        <w:rPr>
          <w:rFonts w:asciiTheme="minorHAnsi" w:hAnsiTheme="minorHAnsi" w:cstheme="minorHAnsi"/>
          <w:b/>
          <w:sz w:val="24"/>
          <w:szCs w:val="24"/>
          <w:u w:val="single"/>
        </w:rPr>
      </w:pPr>
    </w:p>
    <w:p w:rsidR="00A07556" w:rsidRPr="004C0E6E" w:rsidRDefault="00A07556" w:rsidP="00A07556">
      <w:pPr>
        <w:jc w:val="both"/>
        <w:rPr>
          <w:rFonts w:asciiTheme="minorHAnsi" w:hAnsiTheme="minorHAnsi" w:cstheme="minorHAnsi"/>
          <w:b/>
          <w:sz w:val="24"/>
          <w:szCs w:val="24"/>
          <w:u w:val="single"/>
        </w:rPr>
      </w:pPr>
    </w:p>
    <w:p w:rsidR="006F1AE8" w:rsidRPr="004C0E6E" w:rsidRDefault="006951F9" w:rsidP="006F1AE8">
      <w:pPr>
        <w:pStyle w:val="Heading1"/>
        <w:ind w:left="0"/>
        <w:jc w:val="left"/>
        <w:rPr>
          <w:rFonts w:asciiTheme="minorHAnsi" w:hAnsiTheme="minorHAnsi" w:cstheme="minorHAnsi"/>
          <w:sz w:val="24"/>
          <w:szCs w:val="24"/>
        </w:rPr>
      </w:pPr>
      <w:r>
        <w:rPr>
          <w:rFonts w:asciiTheme="minorHAnsi" w:hAnsiTheme="minorHAnsi" w:cstheme="minorHAnsi"/>
          <w:sz w:val="24"/>
          <w:szCs w:val="24"/>
        </w:rPr>
        <w:t>ΠΑΡΑΡΤΗΜΑ</w:t>
      </w:r>
      <w:r w:rsidR="006F1AE8" w:rsidRPr="004C0E6E">
        <w:rPr>
          <w:rFonts w:asciiTheme="minorHAnsi" w:hAnsiTheme="minorHAnsi" w:cstheme="minorHAnsi"/>
          <w:sz w:val="24"/>
          <w:szCs w:val="24"/>
        </w:rPr>
        <w:t>:</w:t>
      </w:r>
    </w:p>
    <w:p w:rsidR="006F1AE8" w:rsidRPr="004C0E6E" w:rsidRDefault="006F1AE8" w:rsidP="006F1AE8">
      <w:pPr>
        <w:pStyle w:val="BodyText"/>
        <w:rPr>
          <w:rFonts w:asciiTheme="minorHAnsi" w:hAnsiTheme="minorHAnsi" w:cstheme="minorHAnsi"/>
          <w:sz w:val="24"/>
          <w:szCs w:val="24"/>
        </w:rPr>
      </w:pPr>
      <w:r w:rsidRPr="004C0E6E">
        <w:rPr>
          <w:rFonts w:asciiTheme="minorHAnsi" w:hAnsiTheme="minorHAnsi" w:cstheme="minorHAnsi"/>
          <w:sz w:val="24"/>
          <w:szCs w:val="24"/>
        </w:rPr>
        <w:t>Αίτηση</w:t>
      </w:r>
      <w:r w:rsidRPr="004C0E6E">
        <w:rPr>
          <w:rFonts w:asciiTheme="minorHAnsi" w:hAnsiTheme="minorHAnsi" w:cstheme="minorHAnsi"/>
          <w:spacing w:val="-4"/>
          <w:sz w:val="24"/>
          <w:szCs w:val="24"/>
        </w:rPr>
        <w:t xml:space="preserve"> </w:t>
      </w:r>
      <w:r w:rsidRPr="004C0E6E">
        <w:rPr>
          <w:rFonts w:asciiTheme="minorHAnsi" w:hAnsiTheme="minorHAnsi" w:cstheme="minorHAnsi"/>
          <w:sz w:val="24"/>
          <w:szCs w:val="24"/>
        </w:rPr>
        <w:t>υποψηφιότητας</w:t>
      </w:r>
      <w:r w:rsidRPr="004C0E6E">
        <w:rPr>
          <w:rFonts w:asciiTheme="minorHAnsi" w:hAnsiTheme="minorHAnsi" w:cstheme="minorHAnsi"/>
          <w:spacing w:val="-6"/>
          <w:sz w:val="24"/>
          <w:szCs w:val="24"/>
        </w:rPr>
        <w:t xml:space="preserve"> </w:t>
      </w:r>
      <w:r w:rsidRPr="004C0E6E">
        <w:rPr>
          <w:rFonts w:asciiTheme="minorHAnsi" w:hAnsiTheme="minorHAnsi" w:cstheme="minorHAnsi"/>
          <w:sz w:val="24"/>
          <w:szCs w:val="24"/>
        </w:rPr>
        <w:t>(υπόδειγμα)</w:t>
      </w:r>
    </w:p>
    <w:p w:rsidR="006F1AE8" w:rsidRPr="004C0E6E" w:rsidRDefault="006F1AE8" w:rsidP="006F1AE8">
      <w:pPr>
        <w:pStyle w:val="Heading1"/>
        <w:tabs>
          <w:tab w:val="left" w:pos="833"/>
        </w:tabs>
        <w:jc w:val="both"/>
        <w:rPr>
          <w:rFonts w:asciiTheme="minorHAnsi" w:hAnsiTheme="minorHAnsi" w:cstheme="minorHAnsi"/>
          <w:b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53"/>
        <w:gridCol w:w="4873"/>
      </w:tblGrid>
      <w:tr w:rsidR="006F1AE8" w:rsidRPr="004C0E6E" w:rsidTr="006F1AE8">
        <w:tc>
          <w:tcPr>
            <w:tcW w:w="5353" w:type="dxa"/>
          </w:tcPr>
          <w:p w:rsidR="006F1AE8" w:rsidRPr="004C0E6E" w:rsidRDefault="006F1AE8" w:rsidP="006F1AE8">
            <w:pPr>
              <w:ind w:left="112"/>
              <w:rPr>
                <w:rFonts w:asciiTheme="minorHAnsi" w:hAnsiTheme="minorHAnsi" w:cstheme="minorHAnsi"/>
                <w:sz w:val="24"/>
                <w:szCs w:val="24"/>
              </w:rPr>
            </w:pPr>
            <w:r w:rsidRPr="004C0E6E">
              <w:rPr>
                <w:rFonts w:asciiTheme="minorHAnsi" w:hAnsiTheme="minorHAnsi" w:cstheme="minorHAnsi"/>
                <w:b/>
                <w:sz w:val="24"/>
                <w:szCs w:val="24"/>
                <w:u w:val="thick"/>
              </w:rPr>
              <w:t>Κοινοποίηση</w:t>
            </w:r>
            <w:r w:rsidRPr="004C0E6E">
              <w:rPr>
                <w:rFonts w:asciiTheme="minorHAnsi" w:hAnsiTheme="minorHAnsi" w:cstheme="minorHAnsi"/>
                <w:sz w:val="24"/>
                <w:szCs w:val="24"/>
              </w:rPr>
              <w:t>:</w:t>
            </w:r>
          </w:p>
          <w:p w:rsidR="006F1AE8" w:rsidRPr="004C0E6E" w:rsidRDefault="006F1AE8" w:rsidP="006F1AE8">
            <w:pPr>
              <w:ind w:left="112"/>
              <w:rPr>
                <w:rFonts w:asciiTheme="minorHAnsi" w:hAnsiTheme="minorHAnsi" w:cstheme="minorHAnsi"/>
                <w:sz w:val="24"/>
                <w:szCs w:val="24"/>
              </w:rPr>
            </w:pPr>
            <w:r w:rsidRPr="004C0E6E">
              <w:rPr>
                <w:rFonts w:asciiTheme="minorHAnsi" w:hAnsiTheme="minorHAnsi" w:cstheme="minorHAnsi"/>
                <w:sz w:val="24"/>
                <w:szCs w:val="24"/>
              </w:rPr>
              <w:t>- Υ.ΠΑΙ.Θ.</w:t>
            </w:r>
            <w:r w:rsidRPr="004C0E6E">
              <w:rPr>
                <w:rFonts w:asciiTheme="minorHAnsi" w:hAnsiTheme="minorHAnsi" w:cstheme="minorHAnsi"/>
                <w:spacing w:val="-6"/>
                <w:sz w:val="24"/>
                <w:szCs w:val="24"/>
              </w:rPr>
              <w:t xml:space="preserve"> </w:t>
            </w:r>
            <w:r w:rsidRPr="004C0E6E">
              <w:rPr>
                <w:rFonts w:asciiTheme="minorHAnsi" w:hAnsiTheme="minorHAnsi" w:cstheme="minorHAnsi"/>
                <w:sz w:val="24"/>
                <w:szCs w:val="24"/>
              </w:rPr>
              <w:t>(</w:t>
            </w:r>
            <w:r w:rsidRPr="004C0E6E">
              <w:rPr>
                <w:rFonts w:asciiTheme="minorHAnsi" w:hAnsiTheme="minorHAnsi" w:cstheme="minorHAnsi"/>
                <w:i/>
                <w:sz w:val="24"/>
                <w:szCs w:val="24"/>
              </w:rPr>
              <w:t>protocol@minedu.gov.gr</w:t>
            </w:r>
            <w:r w:rsidRPr="004C0E6E">
              <w:rPr>
                <w:rFonts w:asciiTheme="minorHAnsi" w:hAnsiTheme="minorHAnsi" w:cstheme="minorHAnsi"/>
                <w:sz w:val="24"/>
                <w:szCs w:val="24"/>
              </w:rPr>
              <w:t>)</w:t>
            </w:r>
          </w:p>
          <w:p w:rsidR="000A6CBB" w:rsidRPr="004C0E6E" w:rsidRDefault="006F1AE8" w:rsidP="006F1AE8">
            <w:pPr>
              <w:pStyle w:val="BodyText"/>
              <w:ind w:left="112"/>
              <w:rPr>
                <w:rFonts w:asciiTheme="minorHAnsi" w:hAnsiTheme="minorHAnsi" w:cstheme="minorHAnsi"/>
                <w:sz w:val="24"/>
                <w:szCs w:val="24"/>
              </w:rPr>
            </w:pPr>
            <w:r w:rsidRPr="004C0E6E">
              <w:rPr>
                <w:rFonts w:asciiTheme="minorHAnsi" w:hAnsiTheme="minorHAnsi" w:cstheme="minorHAnsi"/>
                <w:sz w:val="24"/>
                <w:szCs w:val="24"/>
              </w:rPr>
              <w:t xml:space="preserve">- </w:t>
            </w:r>
            <w:r w:rsidR="0089126F" w:rsidRPr="004C0E6E">
              <w:rPr>
                <w:rFonts w:asciiTheme="minorHAnsi" w:hAnsiTheme="minorHAnsi" w:cstheme="minorHAnsi"/>
                <w:sz w:val="24"/>
                <w:szCs w:val="24"/>
              </w:rPr>
              <w:t>Γραμματεία Πρυτανείας</w:t>
            </w:r>
          </w:p>
          <w:p w:rsidR="006F1AE8" w:rsidRPr="004C0E6E" w:rsidRDefault="000A6CBB" w:rsidP="006F1AE8">
            <w:pPr>
              <w:pStyle w:val="BodyText"/>
              <w:ind w:left="112"/>
              <w:rPr>
                <w:rFonts w:asciiTheme="minorHAnsi" w:hAnsiTheme="minorHAnsi" w:cstheme="minorHAnsi"/>
                <w:spacing w:val="-5"/>
                <w:sz w:val="24"/>
                <w:szCs w:val="24"/>
              </w:rPr>
            </w:pPr>
            <w:r w:rsidRPr="004C0E6E">
              <w:rPr>
                <w:rFonts w:asciiTheme="minorHAnsi" w:hAnsiTheme="minorHAnsi" w:cstheme="minorHAnsi"/>
                <w:sz w:val="24"/>
                <w:szCs w:val="24"/>
              </w:rPr>
              <w:t xml:space="preserve">- </w:t>
            </w:r>
            <w:r w:rsidR="006F1AE8" w:rsidRPr="004C0E6E">
              <w:rPr>
                <w:rFonts w:asciiTheme="minorHAnsi" w:hAnsiTheme="minorHAnsi" w:cstheme="minorHAnsi"/>
                <w:sz w:val="24"/>
                <w:szCs w:val="24"/>
              </w:rPr>
              <w:t>Αντιπρυτάνεις</w:t>
            </w:r>
            <w:r w:rsidR="006F1AE8" w:rsidRPr="004C0E6E">
              <w:rPr>
                <w:rFonts w:asciiTheme="minorHAnsi" w:hAnsiTheme="minorHAnsi" w:cstheme="minorHAnsi"/>
                <w:spacing w:val="-5"/>
                <w:sz w:val="24"/>
                <w:szCs w:val="24"/>
              </w:rPr>
              <w:t xml:space="preserve"> </w:t>
            </w:r>
          </w:p>
          <w:p w:rsidR="000A6CBB" w:rsidRPr="004C0E6E" w:rsidRDefault="000A6CBB" w:rsidP="006F1AE8">
            <w:pPr>
              <w:pStyle w:val="BodyText"/>
              <w:ind w:left="112"/>
              <w:rPr>
                <w:rFonts w:asciiTheme="minorHAnsi" w:hAnsiTheme="minorHAnsi" w:cstheme="minorHAnsi"/>
                <w:sz w:val="24"/>
                <w:szCs w:val="24"/>
              </w:rPr>
            </w:pPr>
            <w:r w:rsidRPr="004C0E6E">
              <w:rPr>
                <w:rFonts w:asciiTheme="minorHAnsi" w:hAnsiTheme="minorHAnsi" w:cstheme="minorHAnsi"/>
                <w:spacing w:val="-5"/>
                <w:sz w:val="24"/>
                <w:szCs w:val="24"/>
              </w:rPr>
              <w:t xml:space="preserve">- </w:t>
            </w:r>
            <w:r w:rsidR="0089126F" w:rsidRPr="004C0E6E">
              <w:rPr>
                <w:rFonts w:asciiTheme="minorHAnsi" w:hAnsiTheme="minorHAnsi" w:cstheme="minorHAnsi"/>
                <w:spacing w:val="-5"/>
                <w:sz w:val="24"/>
                <w:szCs w:val="24"/>
              </w:rPr>
              <w:t>Γραμματεία Συμβουλίου</w:t>
            </w:r>
            <w:r w:rsidR="001439C2" w:rsidRPr="004C0E6E">
              <w:rPr>
                <w:rFonts w:asciiTheme="minorHAnsi" w:hAnsiTheme="minorHAnsi" w:cstheme="minorHAnsi"/>
                <w:spacing w:val="-5"/>
                <w:sz w:val="24"/>
                <w:szCs w:val="24"/>
              </w:rPr>
              <w:t xml:space="preserve"> Διοίκησης</w:t>
            </w:r>
          </w:p>
          <w:p w:rsidR="000A6CBB" w:rsidRPr="004C0E6E" w:rsidRDefault="006F1AE8" w:rsidP="006F1AE8">
            <w:pPr>
              <w:pStyle w:val="BodyText"/>
              <w:ind w:left="112"/>
              <w:rPr>
                <w:rFonts w:asciiTheme="minorHAnsi" w:hAnsiTheme="minorHAnsi" w:cstheme="minorHAnsi"/>
                <w:sz w:val="24"/>
                <w:szCs w:val="24"/>
              </w:rPr>
            </w:pPr>
            <w:r w:rsidRPr="004C0E6E">
              <w:rPr>
                <w:rFonts w:asciiTheme="minorHAnsi" w:hAnsiTheme="minorHAnsi" w:cstheme="minorHAnsi"/>
                <w:sz w:val="24"/>
                <w:szCs w:val="24"/>
              </w:rPr>
              <w:t xml:space="preserve">- </w:t>
            </w:r>
            <w:r w:rsidR="000A6CBB" w:rsidRPr="004C0E6E">
              <w:rPr>
                <w:rFonts w:asciiTheme="minorHAnsi" w:hAnsiTheme="minorHAnsi" w:cstheme="minorHAnsi"/>
                <w:sz w:val="24"/>
                <w:szCs w:val="24"/>
              </w:rPr>
              <w:t>Γραμματεία</w:t>
            </w:r>
            <w:r w:rsidR="000A6CBB" w:rsidRPr="004C0E6E">
              <w:rPr>
                <w:rFonts w:asciiTheme="minorHAnsi" w:hAnsiTheme="minorHAnsi" w:cstheme="minorHAnsi"/>
                <w:spacing w:val="-3"/>
                <w:sz w:val="24"/>
                <w:szCs w:val="24"/>
              </w:rPr>
              <w:t xml:space="preserve"> </w:t>
            </w:r>
            <w:r w:rsidR="000A6CBB" w:rsidRPr="004C0E6E">
              <w:rPr>
                <w:rFonts w:asciiTheme="minorHAnsi" w:hAnsiTheme="minorHAnsi" w:cstheme="minorHAnsi"/>
                <w:sz w:val="24"/>
                <w:szCs w:val="24"/>
              </w:rPr>
              <w:t xml:space="preserve">Συγκλήτου </w:t>
            </w:r>
          </w:p>
          <w:p w:rsidR="002D58EF" w:rsidRPr="004C0E6E" w:rsidRDefault="002D58EF" w:rsidP="006F1AE8">
            <w:pPr>
              <w:pStyle w:val="BodyText"/>
              <w:ind w:left="112"/>
              <w:rPr>
                <w:rFonts w:asciiTheme="minorHAnsi" w:hAnsiTheme="minorHAnsi" w:cstheme="minorHAnsi"/>
                <w:sz w:val="24"/>
                <w:szCs w:val="24"/>
              </w:rPr>
            </w:pPr>
            <w:r w:rsidRPr="004C0E6E">
              <w:rPr>
                <w:rFonts w:asciiTheme="minorHAnsi" w:hAnsiTheme="minorHAnsi" w:cstheme="minorHAnsi"/>
                <w:sz w:val="24"/>
                <w:szCs w:val="24"/>
              </w:rPr>
              <w:t>- Διεύθυνση Διοικητικού</w:t>
            </w:r>
          </w:p>
          <w:p w:rsidR="006F1AE8" w:rsidRPr="004C0E6E" w:rsidRDefault="006F1AE8" w:rsidP="001439C2">
            <w:pPr>
              <w:pStyle w:val="BodyText"/>
              <w:ind w:left="112"/>
              <w:rPr>
                <w:rFonts w:asciiTheme="minorHAnsi" w:hAnsiTheme="minorHAnsi" w:cstheme="minorHAnsi"/>
                <w:sz w:val="24"/>
                <w:szCs w:val="24"/>
              </w:rPr>
            </w:pPr>
          </w:p>
        </w:tc>
        <w:tc>
          <w:tcPr>
            <w:tcW w:w="4873" w:type="dxa"/>
          </w:tcPr>
          <w:p w:rsidR="006F1AE8" w:rsidRPr="004C0E6E" w:rsidRDefault="001439C2" w:rsidP="006F1AE8">
            <w:pPr>
              <w:pStyle w:val="Heading1"/>
              <w:ind w:left="34" w:right="87"/>
              <w:rPr>
                <w:rFonts w:asciiTheme="minorHAnsi" w:hAnsiTheme="minorHAnsi" w:cstheme="minorHAnsi"/>
                <w:b w:val="0"/>
                <w:sz w:val="24"/>
                <w:szCs w:val="24"/>
              </w:rPr>
            </w:pPr>
            <w:r w:rsidRPr="004C0E6E">
              <w:rPr>
                <w:rFonts w:asciiTheme="minorHAnsi" w:hAnsiTheme="minorHAnsi" w:cstheme="minorHAnsi"/>
                <w:b w:val="0"/>
                <w:sz w:val="24"/>
                <w:szCs w:val="24"/>
              </w:rPr>
              <w:t>Η</w:t>
            </w:r>
          </w:p>
          <w:p w:rsidR="006F1AE8" w:rsidRPr="004C0E6E" w:rsidRDefault="006F1AE8" w:rsidP="006F1AE8">
            <w:pPr>
              <w:pStyle w:val="Heading1"/>
              <w:ind w:left="34" w:right="87"/>
              <w:rPr>
                <w:rFonts w:asciiTheme="minorHAnsi" w:hAnsiTheme="minorHAnsi" w:cstheme="minorHAnsi"/>
                <w:b w:val="0"/>
                <w:sz w:val="24"/>
                <w:szCs w:val="24"/>
              </w:rPr>
            </w:pPr>
            <w:r w:rsidRPr="004C0E6E">
              <w:rPr>
                <w:rFonts w:asciiTheme="minorHAnsi" w:hAnsiTheme="minorHAnsi" w:cstheme="minorHAnsi"/>
                <w:b w:val="0"/>
                <w:sz w:val="24"/>
                <w:szCs w:val="24"/>
              </w:rPr>
              <w:t>ΠΡΥΤΑΝΗΣ</w:t>
            </w:r>
          </w:p>
          <w:p w:rsidR="006F1AE8" w:rsidRPr="004C0E6E" w:rsidRDefault="006F1AE8" w:rsidP="006F1AE8">
            <w:pPr>
              <w:ind w:left="34" w:right="87"/>
              <w:jc w:val="center"/>
              <w:rPr>
                <w:rFonts w:asciiTheme="minorHAnsi" w:hAnsiTheme="minorHAnsi" w:cstheme="minorHAnsi"/>
                <w:sz w:val="24"/>
                <w:szCs w:val="24"/>
              </w:rPr>
            </w:pPr>
          </w:p>
          <w:p w:rsidR="001439C2" w:rsidRPr="004C0E6E" w:rsidRDefault="001439C2" w:rsidP="006F1AE8">
            <w:pPr>
              <w:ind w:left="34" w:right="87"/>
              <w:jc w:val="center"/>
              <w:rPr>
                <w:rFonts w:asciiTheme="minorHAnsi" w:hAnsiTheme="minorHAnsi" w:cstheme="minorHAnsi"/>
                <w:sz w:val="24"/>
                <w:szCs w:val="24"/>
              </w:rPr>
            </w:pPr>
          </w:p>
          <w:p w:rsidR="001439C2" w:rsidRPr="004C0E6E" w:rsidRDefault="001439C2" w:rsidP="006F1AE8">
            <w:pPr>
              <w:ind w:left="34" w:right="87"/>
              <w:jc w:val="center"/>
              <w:rPr>
                <w:rFonts w:asciiTheme="minorHAnsi" w:hAnsiTheme="minorHAnsi" w:cstheme="minorHAnsi"/>
                <w:sz w:val="24"/>
                <w:szCs w:val="24"/>
              </w:rPr>
            </w:pPr>
          </w:p>
          <w:p w:rsidR="001439C2" w:rsidRPr="004C0E6E" w:rsidRDefault="001439C2" w:rsidP="006F1AE8">
            <w:pPr>
              <w:ind w:left="34" w:right="87"/>
              <w:jc w:val="center"/>
              <w:rPr>
                <w:rFonts w:asciiTheme="minorHAnsi" w:hAnsiTheme="minorHAnsi" w:cstheme="minorHAnsi"/>
                <w:sz w:val="24"/>
                <w:szCs w:val="24"/>
              </w:rPr>
            </w:pPr>
          </w:p>
          <w:p w:rsidR="001439C2" w:rsidRPr="004C0E6E" w:rsidRDefault="001439C2" w:rsidP="006F1AE8">
            <w:pPr>
              <w:ind w:left="34" w:right="87"/>
              <w:jc w:val="center"/>
              <w:rPr>
                <w:rFonts w:asciiTheme="minorHAnsi" w:hAnsiTheme="minorHAnsi" w:cstheme="minorHAnsi"/>
                <w:sz w:val="24"/>
                <w:szCs w:val="24"/>
              </w:rPr>
            </w:pPr>
          </w:p>
          <w:p w:rsidR="006F1AE8" w:rsidRPr="004C0E6E" w:rsidRDefault="006F1AE8" w:rsidP="008015A0">
            <w:pPr>
              <w:ind w:right="87"/>
              <w:rPr>
                <w:rFonts w:asciiTheme="minorHAnsi" w:hAnsiTheme="minorHAnsi" w:cstheme="minorHAnsi"/>
                <w:sz w:val="24"/>
                <w:szCs w:val="24"/>
              </w:rPr>
            </w:pPr>
          </w:p>
          <w:p w:rsidR="006F1AE8" w:rsidRPr="004C0E6E" w:rsidRDefault="001439C2" w:rsidP="006F1AE8">
            <w:pPr>
              <w:ind w:left="34" w:right="87"/>
              <w:jc w:val="center"/>
              <w:rPr>
                <w:rFonts w:asciiTheme="minorHAnsi" w:hAnsiTheme="minorHAnsi" w:cstheme="minorHAnsi"/>
                <w:b/>
                <w:sz w:val="24"/>
                <w:szCs w:val="24"/>
              </w:rPr>
            </w:pPr>
            <w:r w:rsidRPr="004C0E6E">
              <w:rPr>
                <w:rFonts w:asciiTheme="minorHAnsi" w:hAnsiTheme="minorHAnsi" w:cstheme="minorHAnsi"/>
                <w:sz w:val="24"/>
                <w:szCs w:val="24"/>
              </w:rPr>
              <w:t>Άννα Κ. Μπατιστάτου</w:t>
            </w:r>
          </w:p>
        </w:tc>
      </w:tr>
    </w:tbl>
    <w:p w:rsidR="0048414E" w:rsidRPr="002E34A8" w:rsidRDefault="0048414E" w:rsidP="006F1AE8">
      <w:pPr>
        <w:pStyle w:val="BodyText"/>
        <w:ind w:left="112"/>
      </w:pPr>
    </w:p>
    <w:p w:rsidR="0048414E" w:rsidRPr="002E34A8" w:rsidRDefault="0048414E" w:rsidP="006F1AE8">
      <w:pPr>
        <w:sectPr w:rsidR="0048414E" w:rsidRPr="002E34A8">
          <w:footerReference w:type="default" r:id="rId25"/>
          <w:pgSz w:w="11910" w:h="16840"/>
          <w:pgMar w:top="900" w:right="880" w:bottom="600" w:left="1020" w:header="0" w:footer="310" w:gutter="0"/>
          <w:cols w:space="720"/>
        </w:sectPr>
      </w:pPr>
    </w:p>
    <w:tbl>
      <w:tblPr>
        <w:tblStyle w:val="TableNormal1"/>
        <w:tblW w:w="994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1"/>
        <w:gridCol w:w="5557"/>
      </w:tblGrid>
      <w:tr w:rsidR="0048414E" w:rsidTr="006F1AE8">
        <w:trPr>
          <w:trHeight w:val="11939"/>
        </w:trPr>
        <w:tc>
          <w:tcPr>
            <w:tcW w:w="4391" w:type="dxa"/>
          </w:tcPr>
          <w:p w:rsidR="0048414E" w:rsidRDefault="0048414E" w:rsidP="006F1AE8">
            <w:pPr>
              <w:pStyle w:val="TableParagraph"/>
              <w:rPr>
                <w:sz w:val="21"/>
              </w:rPr>
            </w:pPr>
          </w:p>
          <w:p w:rsidR="0048414E" w:rsidRDefault="00891263" w:rsidP="006F1AE8">
            <w:pPr>
              <w:pStyle w:val="TableParagraph"/>
              <w:ind w:left="1613" w:right="1597"/>
              <w:jc w:val="center"/>
              <w:rPr>
                <w:b/>
              </w:rPr>
            </w:pPr>
            <w:r>
              <w:rPr>
                <w:b/>
              </w:rPr>
              <w:t>Α</w:t>
            </w:r>
            <w:r>
              <w:rPr>
                <w:b/>
                <w:spacing w:val="49"/>
              </w:rPr>
              <w:t xml:space="preserve"> </w:t>
            </w:r>
            <w:r>
              <w:rPr>
                <w:b/>
              </w:rPr>
              <w:t>Ι</w:t>
            </w:r>
            <w:r>
              <w:rPr>
                <w:b/>
                <w:spacing w:val="2"/>
              </w:rPr>
              <w:t xml:space="preserve"> </w:t>
            </w:r>
            <w:r>
              <w:rPr>
                <w:b/>
              </w:rPr>
              <w:t>Τ</w:t>
            </w:r>
            <w:r>
              <w:rPr>
                <w:b/>
                <w:spacing w:val="52"/>
              </w:rPr>
              <w:t xml:space="preserve"> </w:t>
            </w:r>
            <w:r>
              <w:rPr>
                <w:b/>
              </w:rPr>
              <w:t>Η</w:t>
            </w:r>
            <w:r>
              <w:rPr>
                <w:b/>
                <w:spacing w:val="48"/>
              </w:rPr>
              <w:t xml:space="preserve"> </w:t>
            </w:r>
            <w:r>
              <w:rPr>
                <w:b/>
              </w:rPr>
              <w:t>Σ</w:t>
            </w:r>
            <w:r>
              <w:rPr>
                <w:b/>
                <w:spacing w:val="48"/>
              </w:rPr>
              <w:t xml:space="preserve"> </w:t>
            </w:r>
            <w:r>
              <w:rPr>
                <w:b/>
              </w:rPr>
              <w:t>Η</w:t>
            </w:r>
          </w:p>
          <w:p w:rsidR="0048414E" w:rsidRDefault="0048414E" w:rsidP="006F1AE8">
            <w:pPr>
              <w:pStyle w:val="TableParagraph"/>
            </w:pPr>
          </w:p>
          <w:p w:rsidR="0048414E" w:rsidRDefault="0048414E" w:rsidP="006F1AE8">
            <w:pPr>
              <w:pStyle w:val="TableParagraph"/>
            </w:pPr>
          </w:p>
          <w:p w:rsidR="0048414E" w:rsidRDefault="00891263" w:rsidP="006F1AE8">
            <w:pPr>
              <w:pStyle w:val="TableParagraph"/>
              <w:ind w:left="110"/>
            </w:pPr>
            <w:r>
              <w:t>ΕΠΩΝΥΜΟ:…………………………………………………</w:t>
            </w:r>
          </w:p>
          <w:p w:rsidR="0048414E" w:rsidRDefault="0048414E" w:rsidP="006F1AE8">
            <w:pPr>
              <w:pStyle w:val="TableParagraph"/>
            </w:pPr>
          </w:p>
          <w:p w:rsidR="0048414E" w:rsidRDefault="00891263" w:rsidP="006F1AE8">
            <w:pPr>
              <w:pStyle w:val="TableParagraph"/>
              <w:ind w:left="110"/>
            </w:pPr>
            <w:r>
              <w:t>ΟΝΟΜΑ:…………………………………………………….</w:t>
            </w:r>
          </w:p>
          <w:p w:rsidR="0048414E" w:rsidRDefault="0048414E" w:rsidP="006F1AE8">
            <w:pPr>
              <w:pStyle w:val="TableParagraph"/>
            </w:pPr>
          </w:p>
          <w:p w:rsidR="0048414E" w:rsidRDefault="00891263" w:rsidP="006F1AE8">
            <w:pPr>
              <w:pStyle w:val="TableParagraph"/>
              <w:ind w:left="110"/>
            </w:pPr>
            <w:r>
              <w:t>ΠΑΤΡΩΝΥΜΟ:…………………………………………….</w:t>
            </w:r>
          </w:p>
          <w:p w:rsidR="0048414E" w:rsidRDefault="0048414E" w:rsidP="006F1AE8">
            <w:pPr>
              <w:pStyle w:val="TableParagraph"/>
            </w:pPr>
          </w:p>
          <w:p w:rsidR="0048414E" w:rsidRDefault="00891263" w:rsidP="006F1AE8">
            <w:pPr>
              <w:pStyle w:val="TableParagraph"/>
              <w:ind w:left="110"/>
            </w:pPr>
            <w:r>
              <w:t>ΗΜΕΡ.</w:t>
            </w:r>
            <w:r>
              <w:rPr>
                <w:spacing w:val="-9"/>
              </w:rPr>
              <w:t xml:space="preserve"> </w:t>
            </w:r>
            <w:r>
              <w:t>ΓΕΝΝΗΣΗΣ:……………………………………..</w:t>
            </w:r>
          </w:p>
          <w:p w:rsidR="0048414E" w:rsidRDefault="0048414E" w:rsidP="006F1AE8">
            <w:pPr>
              <w:pStyle w:val="TableParagraph"/>
              <w:rPr>
                <w:sz w:val="21"/>
              </w:rPr>
            </w:pPr>
          </w:p>
          <w:p w:rsidR="0048414E" w:rsidRDefault="00891263" w:rsidP="006F1AE8">
            <w:pPr>
              <w:pStyle w:val="TableParagraph"/>
              <w:ind w:left="110"/>
            </w:pPr>
            <w:r>
              <w:t>ΙΔΙΟΤΗΤΑ:…………………………………………………..</w:t>
            </w:r>
          </w:p>
          <w:p w:rsidR="0048414E" w:rsidRDefault="0048414E" w:rsidP="006F1AE8">
            <w:pPr>
              <w:pStyle w:val="TableParagraph"/>
            </w:pPr>
          </w:p>
          <w:p w:rsidR="0048414E" w:rsidRDefault="00891263" w:rsidP="006F1AE8">
            <w:pPr>
              <w:pStyle w:val="TableParagraph"/>
              <w:ind w:left="110"/>
            </w:pPr>
            <w:r>
              <w:t>Α.Δ.Τ.:………………………………………………………..</w:t>
            </w:r>
          </w:p>
          <w:p w:rsidR="0048414E" w:rsidRDefault="0048414E" w:rsidP="006F1AE8">
            <w:pPr>
              <w:pStyle w:val="TableParagraph"/>
            </w:pPr>
          </w:p>
          <w:p w:rsidR="0048414E" w:rsidRDefault="00891263" w:rsidP="006F1AE8">
            <w:pPr>
              <w:pStyle w:val="TableParagraph"/>
              <w:ind w:left="110"/>
            </w:pPr>
            <w:r>
              <w:t>E-mail:………………………………………………………..</w:t>
            </w:r>
          </w:p>
          <w:p w:rsidR="0048414E" w:rsidRDefault="0048414E" w:rsidP="006F1AE8">
            <w:pPr>
              <w:pStyle w:val="TableParagraph"/>
            </w:pPr>
          </w:p>
          <w:p w:rsidR="0048414E" w:rsidRDefault="00891263" w:rsidP="006F1AE8">
            <w:pPr>
              <w:pStyle w:val="TableParagraph"/>
              <w:ind w:left="110"/>
            </w:pPr>
            <w:r>
              <w:t>ΤΗΛΕΦΩΝΟ:……………………………………………….</w:t>
            </w:r>
          </w:p>
          <w:p w:rsidR="0048414E" w:rsidRDefault="0048414E" w:rsidP="006F1AE8">
            <w:pPr>
              <w:pStyle w:val="TableParagraph"/>
            </w:pPr>
          </w:p>
          <w:p w:rsidR="0048414E" w:rsidRDefault="0048414E" w:rsidP="006F1AE8">
            <w:pPr>
              <w:pStyle w:val="TableParagraph"/>
            </w:pPr>
          </w:p>
          <w:p w:rsidR="0048414E" w:rsidRPr="007D1333" w:rsidRDefault="00891263" w:rsidP="006F1AE8">
            <w:pPr>
              <w:pStyle w:val="TableParagraph"/>
              <w:ind w:left="110" w:right="93"/>
              <w:jc w:val="both"/>
              <w:rPr>
                <w:i/>
                <w:color w:val="404040"/>
              </w:rPr>
            </w:pPr>
            <w:r>
              <w:rPr>
                <w:b/>
              </w:rPr>
              <w:t>Θέμα:</w:t>
            </w:r>
            <w:r>
              <w:rPr>
                <w:b/>
                <w:spacing w:val="1"/>
              </w:rPr>
              <w:t xml:space="preserve"> </w:t>
            </w:r>
            <w:r w:rsidRPr="001439C2">
              <w:rPr>
                <w:rFonts w:asciiTheme="minorHAnsi" w:hAnsiTheme="minorHAnsi" w:cstheme="minorHAnsi"/>
                <w:sz w:val="24"/>
                <w:szCs w:val="24"/>
              </w:rPr>
              <w:t xml:space="preserve">Υποψηφιότητα για </w:t>
            </w:r>
            <w:r w:rsidR="001439C2" w:rsidRPr="001439C2">
              <w:rPr>
                <w:rFonts w:asciiTheme="minorHAnsi" w:hAnsiTheme="minorHAnsi" w:cstheme="minorHAnsi"/>
                <w:sz w:val="24"/>
                <w:szCs w:val="24"/>
              </w:rPr>
              <w:t>τη θέση του Εκτελεστικού Διευθυντή του Πανεπιστημίου Ιωαννίνων</w:t>
            </w:r>
            <w:r>
              <w:rPr>
                <w:i/>
                <w:color w:val="404040"/>
              </w:rPr>
              <w:t>.</w:t>
            </w:r>
          </w:p>
          <w:p w:rsidR="0048414E" w:rsidRDefault="0048414E" w:rsidP="006F1AE8">
            <w:pPr>
              <w:pStyle w:val="TableParagraph"/>
              <w:rPr>
                <w:sz w:val="21"/>
              </w:rPr>
            </w:pPr>
          </w:p>
          <w:p w:rsidR="0048414E" w:rsidRDefault="00891263" w:rsidP="006F1AE8">
            <w:pPr>
              <w:pStyle w:val="TableParagraph"/>
              <w:ind w:left="110"/>
              <w:rPr>
                <w:b/>
              </w:rPr>
            </w:pPr>
            <w:r>
              <w:rPr>
                <w:b/>
              </w:rPr>
              <w:t>Συνημμένα:</w:t>
            </w:r>
          </w:p>
          <w:p w:rsidR="0048414E" w:rsidRDefault="00891263" w:rsidP="006951F9">
            <w:pPr>
              <w:pStyle w:val="TableParagraph"/>
              <w:numPr>
                <w:ilvl w:val="0"/>
                <w:numId w:val="10"/>
              </w:numPr>
              <w:ind w:left="298" w:right="757" w:hanging="284"/>
              <w:jc w:val="both"/>
            </w:pPr>
            <w:r>
              <w:t>Αντίγραφο Δελτίου Αστυνομικής</w:t>
            </w:r>
            <w:r>
              <w:rPr>
                <w:spacing w:val="1"/>
              </w:rPr>
              <w:t xml:space="preserve"> </w:t>
            </w:r>
            <w:r>
              <w:t>Ταυτότητας</w:t>
            </w:r>
            <w:r>
              <w:rPr>
                <w:spacing w:val="-5"/>
              </w:rPr>
              <w:t xml:space="preserve"> </w:t>
            </w:r>
            <w:r>
              <w:t>ή</w:t>
            </w:r>
            <w:r>
              <w:rPr>
                <w:spacing w:val="-4"/>
              </w:rPr>
              <w:t xml:space="preserve"> </w:t>
            </w:r>
            <w:r>
              <w:t>Αντίγραφο</w:t>
            </w:r>
            <w:r>
              <w:rPr>
                <w:spacing w:val="-4"/>
              </w:rPr>
              <w:t xml:space="preserve"> </w:t>
            </w:r>
            <w:r>
              <w:t>Διαβατηρίου.</w:t>
            </w:r>
          </w:p>
          <w:p w:rsidR="001C5915" w:rsidRDefault="001C5915" w:rsidP="00AD67AC">
            <w:pPr>
              <w:pStyle w:val="TableParagraph"/>
              <w:numPr>
                <w:ilvl w:val="0"/>
                <w:numId w:val="10"/>
              </w:numPr>
              <w:ind w:left="298" w:right="260" w:hanging="284"/>
              <w:jc w:val="both"/>
            </w:pPr>
            <w:r>
              <w:t>Βιογραφικό Σημείωμα.</w:t>
            </w:r>
          </w:p>
          <w:p w:rsidR="001C5915" w:rsidRDefault="001C5915" w:rsidP="00AD67AC">
            <w:pPr>
              <w:pStyle w:val="TableParagraph"/>
              <w:numPr>
                <w:ilvl w:val="0"/>
                <w:numId w:val="10"/>
              </w:numPr>
              <w:ind w:left="298" w:right="118" w:hanging="284"/>
              <w:jc w:val="both"/>
            </w:pPr>
            <w:r>
              <w:t>Όλα τα ζητούμενα με την προκήρυξη δικαιολογητικά</w:t>
            </w:r>
          </w:p>
          <w:p w:rsidR="001C5915" w:rsidRDefault="001C5915" w:rsidP="001C5915">
            <w:pPr>
              <w:pStyle w:val="TableParagraph"/>
              <w:numPr>
                <w:ilvl w:val="0"/>
                <w:numId w:val="10"/>
              </w:numPr>
              <w:ind w:left="298" w:right="181" w:hanging="284"/>
              <w:jc w:val="both"/>
            </w:pPr>
            <w:r>
              <w:t>Υπεύθυνη Δήλωση ότι δεν συντρέχουν στο</w:t>
            </w:r>
            <w:r>
              <w:rPr>
                <w:spacing w:val="-47"/>
              </w:rPr>
              <w:t xml:space="preserve"> </w:t>
            </w:r>
            <w:r>
              <w:t>πρόσωπό</w:t>
            </w:r>
            <w:r>
              <w:rPr>
                <w:spacing w:val="-2"/>
              </w:rPr>
              <w:t xml:space="preserve"> </w:t>
            </w:r>
            <w:r>
              <w:t>μου κωλύματα διορισμού, όπως αυτά ορίζονται στον Κώδικα Κατάστασης Δημοσίων Πολιτικών Διοικητικών Υπαλλήλων και Υπαλλήλων Ν.Π.Δ.Δ. (3528/2007 Α΄26)</w:t>
            </w:r>
          </w:p>
          <w:p w:rsidR="0048414E" w:rsidRDefault="006951F9" w:rsidP="001C5915">
            <w:pPr>
              <w:pStyle w:val="TableParagraph"/>
              <w:numPr>
                <w:ilvl w:val="0"/>
                <w:numId w:val="10"/>
              </w:numPr>
              <w:ind w:left="298" w:right="181" w:hanging="284"/>
              <w:jc w:val="both"/>
            </w:pPr>
            <w:r w:rsidRPr="006951F9">
              <w:t>Υπεύθυνη Δήλωση του ν. 1599/1986</w:t>
            </w:r>
            <w:r w:rsidR="001C5915">
              <w:t xml:space="preserve">, όπως ορίζεται στην πρόσκληση εκδήλωσης ενδιαφέροντος </w:t>
            </w:r>
            <w:r w:rsidRPr="006951F9">
              <w:t xml:space="preserve"> </w:t>
            </w:r>
            <w:r w:rsidR="001C5915">
              <w:t xml:space="preserve">(Υποβολή υποψηφιοτήτων, σημείο </w:t>
            </w:r>
            <w:r w:rsidR="007C3720">
              <w:t xml:space="preserve">Β Ι </w:t>
            </w:r>
            <w:r w:rsidR="001C5915">
              <w:t>6).</w:t>
            </w:r>
          </w:p>
        </w:tc>
        <w:tc>
          <w:tcPr>
            <w:tcW w:w="5557" w:type="dxa"/>
          </w:tcPr>
          <w:p w:rsidR="0048414E" w:rsidRDefault="0048414E" w:rsidP="006F1AE8">
            <w:pPr>
              <w:pStyle w:val="TableParagraph"/>
              <w:rPr>
                <w:sz w:val="21"/>
              </w:rPr>
            </w:pPr>
          </w:p>
          <w:p w:rsidR="0048414E" w:rsidRDefault="00891263" w:rsidP="006F1AE8">
            <w:pPr>
              <w:pStyle w:val="TableParagraph"/>
              <w:ind w:left="417" w:right="404"/>
              <w:jc w:val="center"/>
              <w:rPr>
                <w:b/>
              </w:rPr>
            </w:pPr>
            <w:r>
              <w:rPr>
                <w:b/>
              </w:rPr>
              <w:t>Π Ρ Ο</w:t>
            </w:r>
            <w:r>
              <w:rPr>
                <w:b/>
                <w:spacing w:val="1"/>
              </w:rPr>
              <w:t xml:space="preserve"> </w:t>
            </w:r>
            <w:r>
              <w:rPr>
                <w:b/>
              </w:rPr>
              <w:t>Σ</w:t>
            </w:r>
          </w:p>
          <w:p w:rsidR="0048414E" w:rsidRDefault="00891263" w:rsidP="006F1AE8">
            <w:pPr>
              <w:pStyle w:val="TableParagraph"/>
              <w:ind w:left="417" w:right="403"/>
              <w:jc w:val="center"/>
              <w:rPr>
                <w:b/>
              </w:rPr>
            </w:pPr>
            <w:r>
              <w:rPr>
                <w:b/>
              </w:rPr>
              <w:t>ΤΟ</w:t>
            </w:r>
            <w:r>
              <w:rPr>
                <w:b/>
                <w:spacing w:val="-2"/>
              </w:rPr>
              <w:t xml:space="preserve"> </w:t>
            </w:r>
            <w:r>
              <w:rPr>
                <w:b/>
              </w:rPr>
              <w:t>ΣΥΜΒΟΥΛΙΟ</w:t>
            </w:r>
            <w:r>
              <w:rPr>
                <w:b/>
                <w:spacing w:val="-5"/>
              </w:rPr>
              <w:t xml:space="preserve"> </w:t>
            </w:r>
            <w:r>
              <w:rPr>
                <w:b/>
              </w:rPr>
              <w:t>ΔΙΟΙΚΗΣΗΣ</w:t>
            </w:r>
            <w:r>
              <w:rPr>
                <w:b/>
                <w:spacing w:val="-2"/>
              </w:rPr>
              <w:t xml:space="preserve"> </w:t>
            </w:r>
            <w:r>
              <w:rPr>
                <w:b/>
              </w:rPr>
              <w:t>ΤΟΥ</w:t>
            </w:r>
          </w:p>
          <w:p w:rsidR="0048414E" w:rsidRDefault="00891263" w:rsidP="006F1AE8">
            <w:pPr>
              <w:pStyle w:val="TableParagraph"/>
              <w:ind w:left="417" w:right="406"/>
              <w:jc w:val="center"/>
              <w:rPr>
                <w:b/>
              </w:rPr>
            </w:pPr>
            <w:r>
              <w:rPr>
                <w:b/>
              </w:rPr>
              <w:t>ΠΑΝΕΠΙΣΤΗΜΙΟΥ</w:t>
            </w:r>
            <w:r w:rsidR="006F1AE8">
              <w:rPr>
                <w:b/>
              </w:rPr>
              <w:t xml:space="preserve"> ΙΩΑΝΝΙΝΩΝ</w:t>
            </w:r>
          </w:p>
          <w:p w:rsidR="0048414E" w:rsidRDefault="0048414E" w:rsidP="006F1AE8">
            <w:pPr>
              <w:pStyle w:val="TableParagraph"/>
            </w:pPr>
          </w:p>
          <w:p w:rsidR="0048414E" w:rsidRDefault="0048414E" w:rsidP="006F1AE8">
            <w:pPr>
              <w:pStyle w:val="TableParagraph"/>
              <w:rPr>
                <w:sz w:val="31"/>
              </w:rPr>
            </w:pPr>
          </w:p>
          <w:p w:rsidR="0048414E" w:rsidRDefault="00891263" w:rsidP="006F1AE8">
            <w:pPr>
              <w:pStyle w:val="TableParagraph"/>
              <w:ind w:left="109"/>
              <w:jc w:val="both"/>
            </w:pPr>
            <w:r>
              <w:t>Με</w:t>
            </w:r>
            <w:r>
              <w:rPr>
                <w:spacing w:val="-3"/>
              </w:rPr>
              <w:t xml:space="preserve"> </w:t>
            </w:r>
            <w:r>
              <w:t>την</w:t>
            </w:r>
            <w:r>
              <w:rPr>
                <w:spacing w:val="-2"/>
              </w:rPr>
              <w:t xml:space="preserve"> </w:t>
            </w:r>
            <w:r>
              <w:t>παρούσα</w:t>
            </w:r>
            <w:r>
              <w:rPr>
                <w:spacing w:val="-4"/>
              </w:rPr>
              <w:t xml:space="preserve"> </w:t>
            </w:r>
            <w:r>
              <w:t>αίτηση:</w:t>
            </w:r>
          </w:p>
          <w:p w:rsidR="0048414E" w:rsidRDefault="0048414E" w:rsidP="006F1AE8">
            <w:pPr>
              <w:pStyle w:val="TableParagraph"/>
              <w:rPr>
                <w:sz w:val="28"/>
              </w:rPr>
            </w:pPr>
          </w:p>
          <w:p w:rsidR="0048414E" w:rsidRPr="004858E2" w:rsidRDefault="00891263" w:rsidP="006F1AE8">
            <w:pPr>
              <w:pStyle w:val="TableParagraph"/>
              <w:ind w:left="109" w:right="93"/>
              <w:jc w:val="both"/>
            </w:pPr>
            <w:r w:rsidRPr="004858E2">
              <w:t xml:space="preserve">α) υποβάλω υποψηφιότητα για </w:t>
            </w:r>
            <w:r w:rsidR="00AE3AE6" w:rsidRPr="001439C2">
              <w:rPr>
                <w:rFonts w:asciiTheme="minorHAnsi" w:hAnsiTheme="minorHAnsi" w:cstheme="minorHAnsi"/>
                <w:sz w:val="24"/>
                <w:szCs w:val="24"/>
              </w:rPr>
              <w:t xml:space="preserve">τη θέση του Εκτελεστικού Διευθυντή του Πανεπιστημίου </w:t>
            </w:r>
            <w:r w:rsidR="00AE3AE6">
              <w:rPr>
                <w:rFonts w:asciiTheme="minorHAnsi" w:hAnsiTheme="minorHAnsi" w:cstheme="minorHAnsi"/>
                <w:sz w:val="24"/>
                <w:szCs w:val="24"/>
              </w:rPr>
              <w:t>Ιωαννίνων</w:t>
            </w:r>
            <w:r w:rsidRPr="004858E2">
              <w:t xml:space="preserve"> σύμφωνα με την ισχύουσα νομοθεσία στο πλαίσιο της </w:t>
            </w:r>
            <w:r w:rsidR="00B866FF">
              <w:t xml:space="preserve">αριθμ. </w:t>
            </w:r>
            <w:r w:rsidR="00F8307D" w:rsidRPr="00F8307D">
              <w:t>12204</w:t>
            </w:r>
            <w:r w:rsidR="00AE3AE6" w:rsidRPr="00F8307D">
              <w:t>/28.</w:t>
            </w:r>
            <w:r w:rsidR="00F8307D">
              <w:t>0</w:t>
            </w:r>
            <w:r w:rsidR="00AE3AE6" w:rsidRPr="00F8307D">
              <w:t>2.2023</w:t>
            </w:r>
            <w:r w:rsidRPr="004858E2">
              <w:t xml:space="preserve"> πρόσκλησης εκδήλωσης ενδιαφέροντος.</w:t>
            </w:r>
          </w:p>
          <w:p w:rsidR="0048414E" w:rsidRPr="004858E2" w:rsidRDefault="0048414E" w:rsidP="006F1AE8">
            <w:pPr>
              <w:pStyle w:val="TableParagraph"/>
              <w:rPr>
                <w:sz w:val="25"/>
              </w:rPr>
            </w:pPr>
          </w:p>
          <w:p w:rsidR="0048414E" w:rsidRPr="004858E2" w:rsidRDefault="00891263" w:rsidP="006F1AE8">
            <w:pPr>
              <w:pStyle w:val="TableParagraph"/>
              <w:ind w:left="109" w:right="93"/>
              <w:jc w:val="both"/>
            </w:pPr>
            <w:r w:rsidRPr="004858E2">
              <w:t xml:space="preserve">β) αποδέχομαι τους όρους συμμετοχής στην παρούσα και δηλώνω ότι γνωρίζω τις υποχρεώσεις που απορρέουν από </w:t>
            </w:r>
            <w:r w:rsidR="008875F0" w:rsidRPr="001439C2">
              <w:rPr>
                <w:rFonts w:asciiTheme="minorHAnsi" w:hAnsiTheme="minorHAnsi" w:cstheme="minorHAnsi"/>
                <w:sz w:val="24"/>
                <w:szCs w:val="24"/>
              </w:rPr>
              <w:t>τη θέση του Εκτελεστικού Διευθυντή</w:t>
            </w:r>
            <w:r w:rsidRPr="004858E2">
              <w:t xml:space="preserve">, σύμφωνα με τα άρθρα </w:t>
            </w:r>
            <w:r w:rsidR="00AE3AE6">
              <w:t>17</w:t>
            </w:r>
            <w:r w:rsidR="008875F0">
              <w:t xml:space="preserve"> </w:t>
            </w:r>
            <w:r w:rsidR="00AE3AE6">
              <w:t>&amp;</w:t>
            </w:r>
            <w:r w:rsidR="008875F0">
              <w:t xml:space="preserve"> </w:t>
            </w:r>
            <w:r w:rsidR="00AE3AE6">
              <w:t>18</w:t>
            </w:r>
            <w:r w:rsidRPr="004858E2">
              <w:t xml:space="preserve"> του</w:t>
            </w:r>
            <w:r w:rsidR="004858E2" w:rsidRPr="004858E2">
              <w:t xml:space="preserve"> </w:t>
            </w:r>
            <w:r w:rsidRPr="004858E2">
              <w:t>ν.</w:t>
            </w:r>
            <w:r w:rsidR="004858E2">
              <w:t xml:space="preserve"> </w:t>
            </w:r>
            <w:r w:rsidRPr="004858E2">
              <w:t>4957/2022.</w:t>
            </w:r>
          </w:p>
          <w:p w:rsidR="0048414E" w:rsidRPr="004858E2" w:rsidRDefault="0048414E" w:rsidP="006F1AE8">
            <w:pPr>
              <w:pStyle w:val="TableParagraph"/>
              <w:rPr>
                <w:sz w:val="25"/>
              </w:rPr>
            </w:pPr>
          </w:p>
          <w:p w:rsidR="0048414E" w:rsidRPr="004858E2" w:rsidRDefault="00891263" w:rsidP="006F1AE8">
            <w:pPr>
              <w:pStyle w:val="TableParagraph"/>
              <w:ind w:left="109" w:right="91"/>
              <w:jc w:val="both"/>
            </w:pPr>
            <w:r w:rsidRPr="004858E2">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w:t>
            </w:r>
            <w:r w:rsidR="002D4927">
              <w:t xml:space="preserve">της </w:t>
            </w:r>
            <w:r w:rsidR="007C2C81">
              <w:t xml:space="preserve">αριθμ. </w:t>
            </w:r>
            <w:r w:rsidR="00F8307D" w:rsidRPr="00F8307D">
              <w:t>12204</w:t>
            </w:r>
            <w:r w:rsidR="00AE3AE6" w:rsidRPr="00F8307D">
              <w:t>/28.</w:t>
            </w:r>
            <w:r w:rsidR="00F8307D" w:rsidRPr="00F8307D">
              <w:t>0</w:t>
            </w:r>
            <w:r w:rsidR="00AE3AE6" w:rsidRPr="00F8307D">
              <w:t>2.2023</w:t>
            </w:r>
            <w:r w:rsidR="002D4927" w:rsidRPr="002D4927">
              <w:t xml:space="preserve"> </w:t>
            </w:r>
            <w:r w:rsidRPr="004858E2">
              <w:t>πρόσκλησης εκδήλωσης ενδιαφέροντος</w:t>
            </w:r>
          </w:p>
          <w:p w:rsidR="0048414E" w:rsidRDefault="0048414E" w:rsidP="006F1AE8">
            <w:pPr>
              <w:pStyle w:val="TableParagraph"/>
            </w:pPr>
          </w:p>
          <w:p w:rsidR="0048414E" w:rsidRDefault="0048414E" w:rsidP="006F1AE8">
            <w:pPr>
              <w:pStyle w:val="TableParagraph"/>
              <w:rPr>
                <w:sz w:val="25"/>
              </w:rPr>
            </w:pPr>
          </w:p>
          <w:p w:rsidR="0048414E" w:rsidRDefault="00891263" w:rsidP="006F1AE8">
            <w:pPr>
              <w:pStyle w:val="TableParagraph"/>
              <w:ind w:left="417" w:right="404"/>
              <w:jc w:val="center"/>
            </w:pPr>
            <w:r>
              <w:t>Τόπος</w:t>
            </w:r>
            <w:r>
              <w:rPr>
                <w:spacing w:val="-6"/>
              </w:rPr>
              <w:t xml:space="preserve"> </w:t>
            </w:r>
            <w:r>
              <w:t>/</w:t>
            </w:r>
            <w:r>
              <w:rPr>
                <w:spacing w:val="-2"/>
              </w:rPr>
              <w:t xml:space="preserve"> </w:t>
            </w:r>
            <w:r>
              <w:t>Ημερομηνία:</w:t>
            </w:r>
          </w:p>
          <w:p w:rsidR="006F1AE8" w:rsidRDefault="00891263" w:rsidP="006F1AE8">
            <w:pPr>
              <w:pStyle w:val="TableParagraph"/>
              <w:ind w:left="1394" w:right="1379"/>
              <w:jc w:val="center"/>
              <w:rPr>
                <w:spacing w:val="-47"/>
              </w:rPr>
            </w:pPr>
            <w:r>
              <w:t>…………………, …/…/….</w:t>
            </w:r>
            <w:r>
              <w:rPr>
                <w:spacing w:val="-47"/>
              </w:rPr>
              <w:t xml:space="preserve"> </w:t>
            </w:r>
          </w:p>
          <w:p w:rsidR="006F1AE8" w:rsidRDefault="006F1AE8" w:rsidP="006F1AE8">
            <w:pPr>
              <w:pStyle w:val="TableParagraph"/>
              <w:ind w:left="1394" w:right="1379"/>
              <w:jc w:val="center"/>
              <w:rPr>
                <w:spacing w:val="-47"/>
              </w:rPr>
            </w:pPr>
          </w:p>
          <w:p w:rsidR="0048414E" w:rsidRDefault="00891263" w:rsidP="006F1AE8">
            <w:pPr>
              <w:pStyle w:val="TableParagraph"/>
              <w:ind w:left="1394" w:right="1379"/>
              <w:jc w:val="center"/>
            </w:pPr>
            <w:r>
              <w:t>Ο</w:t>
            </w:r>
            <w:r>
              <w:rPr>
                <w:spacing w:val="-1"/>
              </w:rPr>
              <w:t xml:space="preserve"> </w:t>
            </w:r>
            <w:r>
              <w:t>Αιτών</w:t>
            </w:r>
            <w:r>
              <w:rPr>
                <w:spacing w:val="-4"/>
              </w:rPr>
              <w:t xml:space="preserve"> </w:t>
            </w:r>
            <w:r>
              <w:t>/ Η</w:t>
            </w:r>
            <w:r>
              <w:rPr>
                <w:spacing w:val="-1"/>
              </w:rPr>
              <w:t xml:space="preserve"> </w:t>
            </w:r>
            <w:r>
              <w:t>Αιτούσα</w:t>
            </w:r>
          </w:p>
          <w:p w:rsidR="006F1AE8" w:rsidRDefault="006F1AE8" w:rsidP="006F1AE8">
            <w:pPr>
              <w:pStyle w:val="TableParagraph"/>
              <w:ind w:left="1394" w:right="1379"/>
              <w:jc w:val="center"/>
            </w:pPr>
            <w:r>
              <w:t>…………………………………….</w:t>
            </w:r>
          </w:p>
          <w:p w:rsidR="006F1AE8" w:rsidRDefault="006F1AE8" w:rsidP="006F1AE8">
            <w:pPr>
              <w:pStyle w:val="TableParagraph"/>
              <w:ind w:left="1394" w:right="1379"/>
              <w:jc w:val="center"/>
            </w:pPr>
          </w:p>
        </w:tc>
      </w:tr>
    </w:tbl>
    <w:p w:rsidR="00891263" w:rsidRDefault="00891263" w:rsidP="006F1AE8"/>
    <w:sectPr w:rsidR="00891263" w:rsidSect="0004770D">
      <w:pgSz w:w="11910" w:h="16840"/>
      <w:pgMar w:top="1340" w:right="880" w:bottom="500" w:left="1020" w:header="0" w:footer="3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BD6" w:rsidRDefault="00FB1BD6">
      <w:r>
        <w:separator/>
      </w:r>
    </w:p>
  </w:endnote>
  <w:endnote w:type="continuationSeparator" w:id="0">
    <w:p w:rsidR="00FB1BD6" w:rsidRDefault="00FB1B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14E" w:rsidRDefault="0048414E">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BD6" w:rsidRDefault="00FB1BD6">
      <w:r>
        <w:separator/>
      </w:r>
    </w:p>
  </w:footnote>
  <w:footnote w:type="continuationSeparator" w:id="0">
    <w:p w:rsidR="00FB1BD6" w:rsidRDefault="00FB1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E69EA"/>
    <w:multiLevelType w:val="hybridMultilevel"/>
    <w:tmpl w:val="06BE07EE"/>
    <w:lvl w:ilvl="0" w:tplc="84E4C35E">
      <w:start w:val="1"/>
      <w:numFmt w:val="decimal"/>
      <w:lvlText w:val="%1."/>
      <w:lvlJc w:val="left"/>
      <w:pPr>
        <w:ind w:left="833" w:hanging="360"/>
        <w:jc w:val="left"/>
      </w:pPr>
      <w:rPr>
        <w:rFonts w:ascii="Calibri" w:eastAsia="Calibri" w:hAnsi="Calibri" w:cs="Calibri" w:hint="default"/>
        <w:b/>
        <w:bCs/>
        <w:w w:val="100"/>
        <w:sz w:val="22"/>
        <w:szCs w:val="22"/>
        <w:lang w:val="el-GR" w:eastAsia="en-US" w:bidi="ar-SA"/>
      </w:rPr>
    </w:lvl>
    <w:lvl w:ilvl="1" w:tplc="A5CAB01A">
      <w:numFmt w:val="bullet"/>
      <w:lvlText w:val="•"/>
      <w:lvlJc w:val="left"/>
      <w:pPr>
        <w:ind w:left="1756" w:hanging="360"/>
      </w:pPr>
      <w:rPr>
        <w:rFonts w:hint="default"/>
        <w:lang w:val="el-GR" w:eastAsia="en-US" w:bidi="ar-SA"/>
      </w:rPr>
    </w:lvl>
    <w:lvl w:ilvl="2" w:tplc="79B485F2">
      <w:numFmt w:val="bullet"/>
      <w:lvlText w:val="•"/>
      <w:lvlJc w:val="left"/>
      <w:pPr>
        <w:ind w:left="2673" w:hanging="360"/>
      </w:pPr>
      <w:rPr>
        <w:rFonts w:hint="default"/>
        <w:lang w:val="el-GR" w:eastAsia="en-US" w:bidi="ar-SA"/>
      </w:rPr>
    </w:lvl>
    <w:lvl w:ilvl="3" w:tplc="FBD84F7C">
      <w:numFmt w:val="bullet"/>
      <w:lvlText w:val="•"/>
      <w:lvlJc w:val="left"/>
      <w:pPr>
        <w:ind w:left="3589" w:hanging="360"/>
      </w:pPr>
      <w:rPr>
        <w:rFonts w:hint="default"/>
        <w:lang w:val="el-GR" w:eastAsia="en-US" w:bidi="ar-SA"/>
      </w:rPr>
    </w:lvl>
    <w:lvl w:ilvl="4" w:tplc="A418B230">
      <w:numFmt w:val="bullet"/>
      <w:lvlText w:val="•"/>
      <w:lvlJc w:val="left"/>
      <w:pPr>
        <w:ind w:left="4506" w:hanging="360"/>
      </w:pPr>
      <w:rPr>
        <w:rFonts w:hint="default"/>
        <w:lang w:val="el-GR" w:eastAsia="en-US" w:bidi="ar-SA"/>
      </w:rPr>
    </w:lvl>
    <w:lvl w:ilvl="5" w:tplc="9182A8F2">
      <w:numFmt w:val="bullet"/>
      <w:lvlText w:val="•"/>
      <w:lvlJc w:val="left"/>
      <w:pPr>
        <w:ind w:left="5423" w:hanging="360"/>
      </w:pPr>
      <w:rPr>
        <w:rFonts w:hint="default"/>
        <w:lang w:val="el-GR" w:eastAsia="en-US" w:bidi="ar-SA"/>
      </w:rPr>
    </w:lvl>
    <w:lvl w:ilvl="6" w:tplc="C5980058">
      <w:numFmt w:val="bullet"/>
      <w:lvlText w:val="•"/>
      <w:lvlJc w:val="left"/>
      <w:pPr>
        <w:ind w:left="6339" w:hanging="360"/>
      </w:pPr>
      <w:rPr>
        <w:rFonts w:hint="default"/>
        <w:lang w:val="el-GR" w:eastAsia="en-US" w:bidi="ar-SA"/>
      </w:rPr>
    </w:lvl>
    <w:lvl w:ilvl="7" w:tplc="9AE0EB34">
      <w:numFmt w:val="bullet"/>
      <w:lvlText w:val="•"/>
      <w:lvlJc w:val="left"/>
      <w:pPr>
        <w:ind w:left="7256" w:hanging="360"/>
      </w:pPr>
      <w:rPr>
        <w:rFonts w:hint="default"/>
        <w:lang w:val="el-GR" w:eastAsia="en-US" w:bidi="ar-SA"/>
      </w:rPr>
    </w:lvl>
    <w:lvl w:ilvl="8" w:tplc="E59C40D4">
      <w:numFmt w:val="bullet"/>
      <w:lvlText w:val="•"/>
      <w:lvlJc w:val="left"/>
      <w:pPr>
        <w:ind w:left="8173" w:hanging="360"/>
      </w:pPr>
      <w:rPr>
        <w:rFonts w:hint="default"/>
        <w:lang w:val="el-GR" w:eastAsia="en-US" w:bidi="ar-SA"/>
      </w:rPr>
    </w:lvl>
  </w:abstractNum>
  <w:abstractNum w:abstractNumId="1">
    <w:nsid w:val="34B826EF"/>
    <w:multiLevelType w:val="hybridMultilevel"/>
    <w:tmpl w:val="CABE7664"/>
    <w:lvl w:ilvl="0" w:tplc="0408000F">
      <w:start w:val="1"/>
      <w:numFmt w:val="decimal"/>
      <w:lvlText w:val="%1."/>
      <w:lvlJc w:val="left"/>
      <w:pPr>
        <w:ind w:left="502"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4C564CFE"/>
    <w:multiLevelType w:val="hybridMultilevel"/>
    <w:tmpl w:val="5D8C611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4EC23026"/>
    <w:multiLevelType w:val="hybridMultilevel"/>
    <w:tmpl w:val="AB5A2DFA"/>
    <w:lvl w:ilvl="0" w:tplc="4E08E336">
      <w:start w:val="1"/>
      <w:numFmt w:val="decimal"/>
      <w:lvlText w:val="%1."/>
      <w:lvlJc w:val="left"/>
      <w:pPr>
        <w:ind w:left="336" w:hanging="224"/>
        <w:jc w:val="left"/>
      </w:pPr>
      <w:rPr>
        <w:rFonts w:ascii="Calibri" w:eastAsia="Calibri" w:hAnsi="Calibri" w:cs="Calibri" w:hint="default"/>
        <w:b/>
        <w:bCs/>
        <w:w w:val="100"/>
        <w:sz w:val="22"/>
        <w:szCs w:val="22"/>
        <w:lang w:val="el-GR" w:eastAsia="en-US" w:bidi="ar-SA"/>
      </w:rPr>
    </w:lvl>
    <w:lvl w:ilvl="1" w:tplc="1068E0C2">
      <w:numFmt w:val="bullet"/>
      <w:lvlText w:val="•"/>
      <w:lvlJc w:val="left"/>
      <w:pPr>
        <w:ind w:left="1306" w:hanging="224"/>
      </w:pPr>
      <w:rPr>
        <w:rFonts w:hint="default"/>
        <w:lang w:val="el-GR" w:eastAsia="en-US" w:bidi="ar-SA"/>
      </w:rPr>
    </w:lvl>
    <w:lvl w:ilvl="2" w:tplc="1B54CDFE">
      <w:numFmt w:val="bullet"/>
      <w:lvlText w:val="•"/>
      <w:lvlJc w:val="left"/>
      <w:pPr>
        <w:ind w:left="2273" w:hanging="224"/>
      </w:pPr>
      <w:rPr>
        <w:rFonts w:hint="default"/>
        <w:lang w:val="el-GR" w:eastAsia="en-US" w:bidi="ar-SA"/>
      </w:rPr>
    </w:lvl>
    <w:lvl w:ilvl="3" w:tplc="40B607D4">
      <w:numFmt w:val="bullet"/>
      <w:lvlText w:val="•"/>
      <w:lvlJc w:val="left"/>
      <w:pPr>
        <w:ind w:left="3239" w:hanging="224"/>
      </w:pPr>
      <w:rPr>
        <w:rFonts w:hint="default"/>
        <w:lang w:val="el-GR" w:eastAsia="en-US" w:bidi="ar-SA"/>
      </w:rPr>
    </w:lvl>
    <w:lvl w:ilvl="4" w:tplc="94449346">
      <w:numFmt w:val="bullet"/>
      <w:lvlText w:val="•"/>
      <w:lvlJc w:val="left"/>
      <w:pPr>
        <w:ind w:left="4206" w:hanging="224"/>
      </w:pPr>
      <w:rPr>
        <w:rFonts w:hint="default"/>
        <w:lang w:val="el-GR" w:eastAsia="en-US" w:bidi="ar-SA"/>
      </w:rPr>
    </w:lvl>
    <w:lvl w:ilvl="5" w:tplc="82E061D8">
      <w:numFmt w:val="bullet"/>
      <w:lvlText w:val="•"/>
      <w:lvlJc w:val="left"/>
      <w:pPr>
        <w:ind w:left="5173" w:hanging="224"/>
      </w:pPr>
      <w:rPr>
        <w:rFonts w:hint="default"/>
        <w:lang w:val="el-GR" w:eastAsia="en-US" w:bidi="ar-SA"/>
      </w:rPr>
    </w:lvl>
    <w:lvl w:ilvl="6" w:tplc="057A52B8">
      <w:numFmt w:val="bullet"/>
      <w:lvlText w:val="•"/>
      <w:lvlJc w:val="left"/>
      <w:pPr>
        <w:ind w:left="6139" w:hanging="224"/>
      </w:pPr>
      <w:rPr>
        <w:rFonts w:hint="default"/>
        <w:lang w:val="el-GR" w:eastAsia="en-US" w:bidi="ar-SA"/>
      </w:rPr>
    </w:lvl>
    <w:lvl w:ilvl="7" w:tplc="B1B033B0">
      <w:numFmt w:val="bullet"/>
      <w:lvlText w:val="•"/>
      <w:lvlJc w:val="left"/>
      <w:pPr>
        <w:ind w:left="7106" w:hanging="224"/>
      </w:pPr>
      <w:rPr>
        <w:rFonts w:hint="default"/>
        <w:lang w:val="el-GR" w:eastAsia="en-US" w:bidi="ar-SA"/>
      </w:rPr>
    </w:lvl>
    <w:lvl w:ilvl="8" w:tplc="2E10842E">
      <w:numFmt w:val="bullet"/>
      <w:lvlText w:val="•"/>
      <w:lvlJc w:val="left"/>
      <w:pPr>
        <w:ind w:left="8073" w:hanging="224"/>
      </w:pPr>
      <w:rPr>
        <w:rFonts w:hint="default"/>
        <w:lang w:val="el-GR" w:eastAsia="en-US" w:bidi="ar-SA"/>
      </w:rPr>
    </w:lvl>
  </w:abstractNum>
  <w:abstractNum w:abstractNumId="4">
    <w:nsid w:val="647E7F53"/>
    <w:multiLevelType w:val="hybridMultilevel"/>
    <w:tmpl w:val="DC16F3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F196A1F"/>
    <w:multiLevelType w:val="hybridMultilevel"/>
    <w:tmpl w:val="5986D4C2"/>
    <w:lvl w:ilvl="0" w:tplc="BDB8F5C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abstractNum w:abstractNumId="7">
    <w:nsid w:val="77AD6FF2"/>
    <w:multiLevelType w:val="hybridMultilevel"/>
    <w:tmpl w:val="87F08E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AE73414"/>
    <w:multiLevelType w:val="hybridMultilevel"/>
    <w:tmpl w:val="1E2CCF98"/>
    <w:lvl w:ilvl="0" w:tplc="93C09E0A">
      <w:numFmt w:val="bullet"/>
      <w:lvlText w:val="-"/>
      <w:lvlJc w:val="left"/>
      <w:pPr>
        <w:ind w:left="820" w:hanging="348"/>
      </w:pPr>
      <w:rPr>
        <w:rFonts w:ascii="Calibri" w:eastAsia="Calibri" w:hAnsi="Calibri" w:cs="Calibri" w:hint="default"/>
        <w:w w:val="100"/>
        <w:sz w:val="22"/>
        <w:szCs w:val="22"/>
        <w:lang w:val="el-GR" w:eastAsia="en-US" w:bidi="ar-SA"/>
      </w:rPr>
    </w:lvl>
    <w:lvl w:ilvl="1" w:tplc="7E9ED948">
      <w:numFmt w:val="bullet"/>
      <w:lvlText w:val="•"/>
      <w:lvlJc w:val="left"/>
      <w:pPr>
        <w:ind w:left="1663" w:hanging="348"/>
      </w:pPr>
      <w:rPr>
        <w:rFonts w:hint="default"/>
        <w:lang w:val="el-GR" w:eastAsia="en-US" w:bidi="ar-SA"/>
      </w:rPr>
    </w:lvl>
    <w:lvl w:ilvl="2" w:tplc="2AD0D3AC">
      <w:numFmt w:val="bullet"/>
      <w:lvlText w:val="•"/>
      <w:lvlJc w:val="left"/>
      <w:pPr>
        <w:ind w:left="2506" w:hanging="348"/>
      </w:pPr>
      <w:rPr>
        <w:rFonts w:hint="default"/>
        <w:lang w:val="el-GR" w:eastAsia="en-US" w:bidi="ar-SA"/>
      </w:rPr>
    </w:lvl>
    <w:lvl w:ilvl="3" w:tplc="0FA224F8">
      <w:numFmt w:val="bullet"/>
      <w:lvlText w:val="•"/>
      <w:lvlJc w:val="left"/>
      <w:pPr>
        <w:ind w:left="3349" w:hanging="348"/>
      </w:pPr>
      <w:rPr>
        <w:rFonts w:hint="default"/>
        <w:lang w:val="el-GR" w:eastAsia="en-US" w:bidi="ar-SA"/>
      </w:rPr>
    </w:lvl>
    <w:lvl w:ilvl="4" w:tplc="89AC1042">
      <w:numFmt w:val="bullet"/>
      <w:lvlText w:val="•"/>
      <w:lvlJc w:val="left"/>
      <w:pPr>
        <w:ind w:left="4192" w:hanging="348"/>
      </w:pPr>
      <w:rPr>
        <w:rFonts w:hint="default"/>
        <w:lang w:val="el-GR" w:eastAsia="en-US" w:bidi="ar-SA"/>
      </w:rPr>
    </w:lvl>
    <w:lvl w:ilvl="5" w:tplc="F9F273F6">
      <w:numFmt w:val="bullet"/>
      <w:lvlText w:val="•"/>
      <w:lvlJc w:val="left"/>
      <w:pPr>
        <w:ind w:left="5035" w:hanging="348"/>
      </w:pPr>
      <w:rPr>
        <w:rFonts w:hint="default"/>
        <w:lang w:val="el-GR" w:eastAsia="en-US" w:bidi="ar-SA"/>
      </w:rPr>
    </w:lvl>
    <w:lvl w:ilvl="6" w:tplc="273C8EC2">
      <w:numFmt w:val="bullet"/>
      <w:lvlText w:val="•"/>
      <w:lvlJc w:val="left"/>
      <w:pPr>
        <w:ind w:left="5878" w:hanging="348"/>
      </w:pPr>
      <w:rPr>
        <w:rFonts w:hint="default"/>
        <w:lang w:val="el-GR" w:eastAsia="en-US" w:bidi="ar-SA"/>
      </w:rPr>
    </w:lvl>
    <w:lvl w:ilvl="7" w:tplc="4A74BC82">
      <w:numFmt w:val="bullet"/>
      <w:lvlText w:val="•"/>
      <w:lvlJc w:val="left"/>
      <w:pPr>
        <w:ind w:left="6721" w:hanging="348"/>
      </w:pPr>
      <w:rPr>
        <w:rFonts w:hint="default"/>
        <w:lang w:val="el-GR" w:eastAsia="en-US" w:bidi="ar-SA"/>
      </w:rPr>
    </w:lvl>
    <w:lvl w:ilvl="8" w:tplc="3CE81FC8">
      <w:numFmt w:val="bullet"/>
      <w:lvlText w:val="•"/>
      <w:lvlJc w:val="left"/>
      <w:pPr>
        <w:ind w:left="7564" w:hanging="348"/>
      </w:pPr>
      <w:rPr>
        <w:rFonts w:hint="default"/>
        <w:lang w:val="el-GR" w:eastAsia="en-US" w:bidi="ar-SA"/>
      </w:rPr>
    </w:lvl>
  </w:abstractNum>
  <w:abstractNum w:abstractNumId="9">
    <w:nsid w:val="7FC047DF"/>
    <w:multiLevelType w:val="hybridMultilevel"/>
    <w:tmpl w:val="D814F65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8"/>
  </w:num>
  <w:num w:numId="4">
    <w:abstractNumId w:val="4"/>
  </w:num>
  <w:num w:numId="5">
    <w:abstractNumId w:val="1"/>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48414E"/>
    <w:rsid w:val="0004770D"/>
    <w:rsid w:val="00093D5D"/>
    <w:rsid w:val="000A6CBB"/>
    <w:rsid w:val="000B3D70"/>
    <w:rsid w:val="00127319"/>
    <w:rsid w:val="00132A0D"/>
    <w:rsid w:val="001439C2"/>
    <w:rsid w:val="001518EC"/>
    <w:rsid w:val="0016795C"/>
    <w:rsid w:val="001701B7"/>
    <w:rsid w:val="001B7F6B"/>
    <w:rsid w:val="001C25F3"/>
    <w:rsid w:val="001C5915"/>
    <w:rsid w:val="001D2156"/>
    <w:rsid w:val="001F2230"/>
    <w:rsid w:val="0020388F"/>
    <w:rsid w:val="00215A72"/>
    <w:rsid w:val="002312CE"/>
    <w:rsid w:val="0024093F"/>
    <w:rsid w:val="002A34A3"/>
    <w:rsid w:val="002D4927"/>
    <w:rsid w:val="002D58EF"/>
    <w:rsid w:val="002E34A8"/>
    <w:rsid w:val="002E786F"/>
    <w:rsid w:val="0031342D"/>
    <w:rsid w:val="00333C59"/>
    <w:rsid w:val="003547F3"/>
    <w:rsid w:val="0036430E"/>
    <w:rsid w:val="0039016D"/>
    <w:rsid w:val="003E1B4A"/>
    <w:rsid w:val="003F750E"/>
    <w:rsid w:val="004061BD"/>
    <w:rsid w:val="00410C7F"/>
    <w:rsid w:val="00467721"/>
    <w:rsid w:val="00475DE1"/>
    <w:rsid w:val="0048414E"/>
    <w:rsid w:val="004858E2"/>
    <w:rsid w:val="004A77FB"/>
    <w:rsid w:val="004B6720"/>
    <w:rsid w:val="004C0E6E"/>
    <w:rsid w:val="004C5921"/>
    <w:rsid w:val="00506A46"/>
    <w:rsid w:val="0051643E"/>
    <w:rsid w:val="005727BB"/>
    <w:rsid w:val="005C6C40"/>
    <w:rsid w:val="005D2533"/>
    <w:rsid w:val="0064229B"/>
    <w:rsid w:val="0066497D"/>
    <w:rsid w:val="006760B7"/>
    <w:rsid w:val="00685A68"/>
    <w:rsid w:val="006905D5"/>
    <w:rsid w:val="006951F9"/>
    <w:rsid w:val="006B1F97"/>
    <w:rsid w:val="006F1AE8"/>
    <w:rsid w:val="00703015"/>
    <w:rsid w:val="007050BF"/>
    <w:rsid w:val="007224CE"/>
    <w:rsid w:val="00781303"/>
    <w:rsid w:val="007C2C81"/>
    <w:rsid w:val="007C3720"/>
    <w:rsid w:val="007D1333"/>
    <w:rsid w:val="008015A0"/>
    <w:rsid w:val="00804AC2"/>
    <w:rsid w:val="00814F4C"/>
    <w:rsid w:val="008173CC"/>
    <w:rsid w:val="0083285E"/>
    <w:rsid w:val="0083352F"/>
    <w:rsid w:val="00866DDB"/>
    <w:rsid w:val="00872254"/>
    <w:rsid w:val="008875F0"/>
    <w:rsid w:val="00891263"/>
    <w:rsid w:val="0089126F"/>
    <w:rsid w:val="008B541C"/>
    <w:rsid w:val="008F6A51"/>
    <w:rsid w:val="0093319E"/>
    <w:rsid w:val="00934440"/>
    <w:rsid w:val="00947A0C"/>
    <w:rsid w:val="00966A61"/>
    <w:rsid w:val="009671FA"/>
    <w:rsid w:val="00970E93"/>
    <w:rsid w:val="009876A0"/>
    <w:rsid w:val="009B7D96"/>
    <w:rsid w:val="009D396B"/>
    <w:rsid w:val="009D51E1"/>
    <w:rsid w:val="009D776D"/>
    <w:rsid w:val="009E6FD6"/>
    <w:rsid w:val="009E7257"/>
    <w:rsid w:val="009F33B4"/>
    <w:rsid w:val="009F4BBB"/>
    <w:rsid w:val="00A07556"/>
    <w:rsid w:val="00A40778"/>
    <w:rsid w:val="00A46105"/>
    <w:rsid w:val="00A50AE0"/>
    <w:rsid w:val="00A77F5C"/>
    <w:rsid w:val="00A911F5"/>
    <w:rsid w:val="00A918A1"/>
    <w:rsid w:val="00AD5960"/>
    <w:rsid w:val="00AD67AC"/>
    <w:rsid w:val="00AE3AE6"/>
    <w:rsid w:val="00AE715E"/>
    <w:rsid w:val="00B24EE8"/>
    <w:rsid w:val="00B32BA6"/>
    <w:rsid w:val="00B8312A"/>
    <w:rsid w:val="00B866FF"/>
    <w:rsid w:val="00B8719A"/>
    <w:rsid w:val="00BA5958"/>
    <w:rsid w:val="00BB6FBE"/>
    <w:rsid w:val="00BE4264"/>
    <w:rsid w:val="00CC2D59"/>
    <w:rsid w:val="00CC3B68"/>
    <w:rsid w:val="00CD69EE"/>
    <w:rsid w:val="00CD6F4A"/>
    <w:rsid w:val="00D051D7"/>
    <w:rsid w:val="00D072BD"/>
    <w:rsid w:val="00D22035"/>
    <w:rsid w:val="00D22AFD"/>
    <w:rsid w:val="00D571D4"/>
    <w:rsid w:val="00D64966"/>
    <w:rsid w:val="00D87B94"/>
    <w:rsid w:val="00DA4F83"/>
    <w:rsid w:val="00DD11E6"/>
    <w:rsid w:val="00DF0E67"/>
    <w:rsid w:val="00E32EE3"/>
    <w:rsid w:val="00E96179"/>
    <w:rsid w:val="00EB062E"/>
    <w:rsid w:val="00EB2271"/>
    <w:rsid w:val="00F363CE"/>
    <w:rsid w:val="00F41B90"/>
    <w:rsid w:val="00F8307D"/>
    <w:rsid w:val="00FB1BD6"/>
    <w:rsid w:val="00FC238B"/>
    <w:rsid w:val="00FC71C2"/>
    <w:rsid w:val="00FF4B9D"/>
    <w:rsid w:val="00FF68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770D"/>
    <w:rPr>
      <w:rFonts w:ascii="Calibri" w:eastAsia="Calibri" w:hAnsi="Calibri" w:cs="Calibri"/>
      <w:lang w:val="el-GR"/>
    </w:rPr>
  </w:style>
  <w:style w:type="paragraph" w:styleId="Heading1">
    <w:name w:val="heading 1"/>
    <w:basedOn w:val="Normal"/>
    <w:uiPriority w:val="1"/>
    <w:qFormat/>
    <w:rsid w:val="0004770D"/>
    <w:pPr>
      <w:ind w:left="11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04770D"/>
    <w:tblPr>
      <w:tblInd w:w="0" w:type="dxa"/>
      <w:tblCellMar>
        <w:top w:w="0" w:type="dxa"/>
        <w:left w:w="0" w:type="dxa"/>
        <w:bottom w:w="0" w:type="dxa"/>
        <w:right w:w="0" w:type="dxa"/>
      </w:tblCellMar>
    </w:tblPr>
  </w:style>
  <w:style w:type="paragraph" w:styleId="BodyText">
    <w:name w:val="Body Text"/>
    <w:basedOn w:val="Normal"/>
    <w:uiPriority w:val="1"/>
    <w:qFormat/>
    <w:rsid w:val="0004770D"/>
  </w:style>
  <w:style w:type="paragraph" w:styleId="ListParagraph">
    <w:name w:val="List Paragraph"/>
    <w:aliases w:val="Heading A,List Paragraph1,Γράφημα,Bullet2,bl1,Bullet21,Bullet22,Bullet23,Bullet211,Bullet24,Bullet25,Bullet26,Bullet27,bl11,Bullet212,Bullet28,bl12,Bullet213,Bullet29,bl13,Bullet214,Bullet210,Bullet215,Bulleted List 1,FooterText"/>
    <w:basedOn w:val="Normal"/>
    <w:link w:val="ListParagraphChar"/>
    <w:uiPriority w:val="34"/>
    <w:qFormat/>
    <w:rsid w:val="0004770D"/>
    <w:pPr>
      <w:ind w:left="112"/>
      <w:jc w:val="both"/>
    </w:pPr>
  </w:style>
  <w:style w:type="paragraph" w:customStyle="1" w:styleId="TableParagraph">
    <w:name w:val="Table Paragraph"/>
    <w:basedOn w:val="Normal"/>
    <w:uiPriority w:val="1"/>
    <w:qFormat/>
    <w:rsid w:val="0004770D"/>
  </w:style>
  <w:style w:type="paragraph" w:styleId="BalloonText">
    <w:name w:val="Balloon Text"/>
    <w:basedOn w:val="Normal"/>
    <w:link w:val="BalloonTextChar"/>
    <w:uiPriority w:val="99"/>
    <w:semiHidden/>
    <w:unhideWhenUsed/>
    <w:rsid w:val="003547F3"/>
    <w:rPr>
      <w:rFonts w:ascii="Tahoma" w:hAnsi="Tahoma" w:cs="Tahoma"/>
      <w:sz w:val="16"/>
      <w:szCs w:val="16"/>
    </w:rPr>
  </w:style>
  <w:style w:type="character" w:customStyle="1" w:styleId="BalloonTextChar">
    <w:name w:val="Balloon Text Char"/>
    <w:basedOn w:val="DefaultParagraphFont"/>
    <w:link w:val="BalloonText"/>
    <w:uiPriority w:val="99"/>
    <w:semiHidden/>
    <w:rsid w:val="003547F3"/>
    <w:rPr>
      <w:rFonts w:ascii="Tahoma" w:eastAsia="Calibri" w:hAnsi="Tahoma" w:cs="Tahoma"/>
      <w:sz w:val="16"/>
      <w:szCs w:val="16"/>
      <w:lang w:val="el-GR"/>
    </w:rPr>
  </w:style>
  <w:style w:type="character" w:styleId="Hyperlink">
    <w:name w:val="Hyperlink"/>
    <w:basedOn w:val="DefaultParagraphFont"/>
    <w:uiPriority w:val="99"/>
    <w:unhideWhenUsed/>
    <w:rsid w:val="001F2230"/>
    <w:rPr>
      <w:color w:val="0000FF" w:themeColor="hyperlink"/>
      <w:u w:val="single"/>
    </w:rPr>
  </w:style>
  <w:style w:type="paragraph" w:styleId="Header">
    <w:name w:val="header"/>
    <w:basedOn w:val="Normal"/>
    <w:link w:val="HeaderChar"/>
    <w:uiPriority w:val="99"/>
    <w:unhideWhenUsed/>
    <w:rsid w:val="002E34A8"/>
    <w:pPr>
      <w:tabs>
        <w:tab w:val="center" w:pos="4513"/>
        <w:tab w:val="right" w:pos="9026"/>
      </w:tabs>
    </w:pPr>
  </w:style>
  <w:style w:type="character" w:customStyle="1" w:styleId="HeaderChar">
    <w:name w:val="Header Char"/>
    <w:basedOn w:val="DefaultParagraphFont"/>
    <w:link w:val="Header"/>
    <w:uiPriority w:val="99"/>
    <w:rsid w:val="002E34A8"/>
    <w:rPr>
      <w:rFonts w:ascii="Calibri" w:eastAsia="Calibri" w:hAnsi="Calibri" w:cs="Calibri"/>
      <w:lang w:val="el-GR"/>
    </w:rPr>
  </w:style>
  <w:style w:type="paragraph" w:styleId="Footer">
    <w:name w:val="footer"/>
    <w:basedOn w:val="Normal"/>
    <w:link w:val="FooterChar"/>
    <w:uiPriority w:val="99"/>
    <w:unhideWhenUsed/>
    <w:rsid w:val="002E34A8"/>
    <w:pPr>
      <w:tabs>
        <w:tab w:val="center" w:pos="4513"/>
        <w:tab w:val="right" w:pos="9026"/>
      </w:tabs>
    </w:pPr>
  </w:style>
  <w:style w:type="character" w:customStyle="1" w:styleId="FooterChar">
    <w:name w:val="Footer Char"/>
    <w:basedOn w:val="DefaultParagraphFont"/>
    <w:link w:val="Footer"/>
    <w:uiPriority w:val="99"/>
    <w:rsid w:val="002E34A8"/>
    <w:rPr>
      <w:rFonts w:ascii="Calibri" w:eastAsia="Calibri" w:hAnsi="Calibri" w:cs="Calibri"/>
      <w:lang w:val="el-GR"/>
    </w:rPr>
  </w:style>
  <w:style w:type="table" w:styleId="TableGrid">
    <w:name w:val="Table Grid"/>
    <w:basedOn w:val="TableNormal"/>
    <w:uiPriority w:val="59"/>
    <w:rsid w:val="006F1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A40778"/>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customStyle="1" w:styleId="ListParagraphChar">
    <w:name w:val="List Paragraph Char"/>
    <w:aliases w:val="Heading A Char,List Paragraph1 Char,Γράφημα Char,Bullet2 Char,bl1 Char,Bullet21 Char,Bullet22 Char,Bullet23 Char,Bullet211 Char,Bullet24 Char,Bullet25 Char,Bullet26 Char,Bullet27 Char,bl11 Char,Bullet212 Char,Bullet28 Char,bl12 Char"/>
    <w:link w:val="ListParagraph"/>
    <w:uiPriority w:val="34"/>
    <w:locked/>
    <w:rsid w:val="00A07556"/>
    <w:rPr>
      <w:rFonts w:ascii="Calibri" w:eastAsia="Calibri" w:hAnsi="Calibri" w:cs="Calibri"/>
      <w:lang w:val="el-GR"/>
    </w:rPr>
  </w:style>
  <w:style w:type="paragraph" w:styleId="CommentText">
    <w:name w:val="annotation text"/>
    <w:basedOn w:val="Normal"/>
    <w:link w:val="CommentTextChar"/>
    <w:uiPriority w:val="99"/>
    <w:semiHidden/>
    <w:unhideWhenUsed/>
    <w:rsid w:val="00966A61"/>
    <w:rPr>
      <w:sz w:val="20"/>
      <w:szCs w:val="20"/>
    </w:rPr>
  </w:style>
  <w:style w:type="character" w:customStyle="1" w:styleId="CommentTextChar">
    <w:name w:val="Comment Text Char"/>
    <w:basedOn w:val="DefaultParagraphFont"/>
    <w:link w:val="CommentText"/>
    <w:uiPriority w:val="99"/>
    <w:semiHidden/>
    <w:rsid w:val="00966A61"/>
    <w:rPr>
      <w:rFonts w:ascii="Calibri" w:eastAsia="Calibri" w:hAnsi="Calibri" w:cs="Calibri"/>
      <w:sz w:val="20"/>
      <w:szCs w:val="20"/>
      <w:lang w:val="el-GR"/>
    </w:rPr>
  </w:style>
  <w:style w:type="character" w:styleId="CommentReference">
    <w:name w:val="annotation reference"/>
    <w:basedOn w:val="DefaultParagraphFont"/>
    <w:uiPriority w:val="99"/>
    <w:unhideWhenUsed/>
    <w:rsid w:val="00966A61"/>
    <w:rPr>
      <w:sz w:val="16"/>
      <w:szCs w:val="16"/>
    </w:rPr>
  </w:style>
  <w:style w:type="character" w:customStyle="1" w:styleId="UnresolvedMention">
    <w:name w:val="Unresolved Mention"/>
    <w:basedOn w:val="DefaultParagraphFont"/>
    <w:uiPriority w:val="99"/>
    <w:semiHidden/>
    <w:unhideWhenUsed/>
    <w:rsid w:val="005D25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11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aliases w:val="Heading A,List Paragraph1,Γράφημα,Bullet2,bl1,Bullet21,Bullet22,Bullet23,Bullet211,Bullet24,Bullet25,Bullet26,Bullet27,bl11,Bullet212,Bullet28,bl12,Bullet213,Bullet29,bl13,Bullet214,Bullet210,Bullet215,Bulleted List 1,FooterText"/>
    <w:basedOn w:val="a"/>
    <w:link w:val="Char"/>
    <w:uiPriority w:val="34"/>
    <w:qFormat/>
    <w:pPr>
      <w:ind w:left="112"/>
      <w:jc w:val="both"/>
    </w:pPr>
  </w:style>
  <w:style w:type="paragraph" w:customStyle="1" w:styleId="TableParagraph">
    <w:name w:val="Table Paragraph"/>
    <w:basedOn w:val="a"/>
    <w:uiPriority w:val="1"/>
    <w:qFormat/>
  </w:style>
  <w:style w:type="paragraph" w:styleId="a5">
    <w:name w:val="Balloon Text"/>
    <w:basedOn w:val="a"/>
    <w:link w:val="Char0"/>
    <w:uiPriority w:val="99"/>
    <w:semiHidden/>
    <w:unhideWhenUsed/>
    <w:rsid w:val="003547F3"/>
    <w:rPr>
      <w:rFonts w:ascii="Tahoma" w:hAnsi="Tahoma" w:cs="Tahoma"/>
      <w:sz w:val="16"/>
      <w:szCs w:val="16"/>
    </w:rPr>
  </w:style>
  <w:style w:type="character" w:customStyle="1" w:styleId="Char0">
    <w:name w:val="Κείμενο πλαισίου Char"/>
    <w:basedOn w:val="a0"/>
    <w:link w:val="a5"/>
    <w:uiPriority w:val="99"/>
    <w:semiHidden/>
    <w:rsid w:val="003547F3"/>
    <w:rPr>
      <w:rFonts w:ascii="Tahoma" w:eastAsia="Calibri" w:hAnsi="Tahoma" w:cs="Tahoma"/>
      <w:sz w:val="16"/>
      <w:szCs w:val="16"/>
      <w:lang w:val="el-GR"/>
    </w:rPr>
  </w:style>
  <w:style w:type="character" w:styleId="-">
    <w:name w:val="Hyperlink"/>
    <w:basedOn w:val="a0"/>
    <w:uiPriority w:val="99"/>
    <w:unhideWhenUsed/>
    <w:rsid w:val="001F2230"/>
    <w:rPr>
      <w:color w:val="0000FF" w:themeColor="hyperlink"/>
      <w:u w:val="single"/>
    </w:rPr>
  </w:style>
  <w:style w:type="paragraph" w:styleId="a6">
    <w:name w:val="header"/>
    <w:basedOn w:val="a"/>
    <w:link w:val="Char1"/>
    <w:uiPriority w:val="99"/>
    <w:unhideWhenUsed/>
    <w:rsid w:val="002E34A8"/>
    <w:pPr>
      <w:tabs>
        <w:tab w:val="center" w:pos="4513"/>
        <w:tab w:val="right" w:pos="9026"/>
      </w:tabs>
    </w:pPr>
  </w:style>
  <w:style w:type="character" w:customStyle="1" w:styleId="Char1">
    <w:name w:val="Κεφαλίδα Char"/>
    <w:basedOn w:val="a0"/>
    <w:link w:val="a6"/>
    <w:uiPriority w:val="99"/>
    <w:rsid w:val="002E34A8"/>
    <w:rPr>
      <w:rFonts w:ascii="Calibri" w:eastAsia="Calibri" w:hAnsi="Calibri" w:cs="Calibri"/>
      <w:lang w:val="el-GR"/>
    </w:rPr>
  </w:style>
  <w:style w:type="paragraph" w:styleId="a7">
    <w:name w:val="footer"/>
    <w:basedOn w:val="a"/>
    <w:link w:val="Char2"/>
    <w:uiPriority w:val="99"/>
    <w:unhideWhenUsed/>
    <w:rsid w:val="002E34A8"/>
    <w:pPr>
      <w:tabs>
        <w:tab w:val="center" w:pos="4513"/>
        <w:tab w:val="right" w:pos="9026"/>
      </w:tabs>
    </w:pPr>
  </w:style>
  <w:style w:type="character" w:customStyle="1" w:styleId="Char2">
    <w:name w:val="Υποσέλιδο Char"/>
    <w:basedOn w:val="a0"/>
    <w:link w:val="a7"/>
    <w:uiPriority w:val="99"/>
    <w:rsid w:val="002E34A8"/>
    <w:rPr>
      <w:rFonts w:ascii="Calibri" w:eastAsia="Calibri" w:hAnsi="Calibri" w:cs="Calibri"/>
      <w:lang w:val="el-GR"/>
    </w:rPr>
  </w:style>
  <w:style w:type="table" w:styleId="a8">
    <w:name w:val="Table Grid"/>
    <w:basedOn w:val="a1"/>
    <w:uiPriority w:val="59"/>
    <w:rsid w:val="006F1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A40778"/>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customStyle="1" w:styleId="Char">
    <w:name w:val="Παράγραφος λίστας Char"/>
    <w:aliases w:val="Heading A Char,List Paragraph1 Char,Γράφημα Char,Bullet2 Char,bl1 Char,Bullet21 Char,Bullet22 Char,Bullet23 Char,Bullet211 Char,Bullet24 Char,Bullet25 Char,Bullet26 Char,Bullet27 Char,bl11 Char,Bullet212 Char,Bullet28 Char"/>
    <w:link w:val="a4"/>
    <w:uiPriority w:val="34"/>
    <w:locked/>
    <w:rsid w:val="00A07556"/>
    <w:rPr>
      <w:rFonts w:ascii="Calibri" w:eastAsia="Calibri" w:hAnsi="Calibri" w:cs="Calibri"/>
      <w:lang w:val="el-GR"/>
    </w:rPr>
  </w:style>
  <w:style w:type="paragraph" w:styleId="a9">
    <w:name w:val="annotation text"/>
    <w:basedOn w:val="a"/>
    <w:link w:val="Char3"/>
    <w:uiPriority w:val="99"/>
    <w:semiHidden/>
    <w:unhideWhenUsed/>
    <w:rsid w:val="00966A61"/>
    <w:rPr>
      <w:sz w:val="20"/>
      <w:szCs w:val="20"/>
    </w:rPr>
  </w:style>
  <w:style w:type="character" w:customStyle="1" w:styleId="Char3">
    <w:name w:val="Κείμενο σχολίου Char"/>
    <w:basedOn w:val="a0"/>
    <w:link w:val="a9"/>
    <w:uiPriority w:val="99"/>
    <w:semiHidden/>
    <w:rsid w:val="00966A61"/>
    <w:rPr>
      <w:rFonts w:ascii="Calibri" w:eastAsia="Calibri" w:hAnsi="Calibri" w:cs="Calibri"/>
      <w:sz w:val="20"/>
      <w:szCs w:val="20"/>
      <w:lang w:val="el-GR"/>
    </w:rPr>
  </w:style>
  <w:style w:type="character" w:styleId="aa">
    <w:name w:val="annotation reference"/>
    <w:basedOn w:val="a0"/>
    <w:uiPriority w:val="99"/>
    <w:unhideWhenUsed/>
    <w:rsid w:val="00966A61"/>
    <w:rPr>
      <w:sz w:val="16"/>
      <w:szCs w:val="16"/>
    </w:rPr>
  </w:style>
  <w:style w:type="character" w:customStyle="1" w:styleId="UnresolvedMention">
    <w:name w:val="Unresolved Mention"/>
    <w:basedOn w:val="a0"/>
    <w:uiPriority w:val="99"/>
    <w:semiHidden/>
    <w:unhideWhenUsed/>
    <w:rsid w:val="005D253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085343">
      <w:bodyDiv w:val="1"/>
      <w:marLeft w:val="0"/>
      <w:marRight w:val="0"/>
      <w:marTop w:val="0"/>
      <w:marBottom w:val="0"/>
      <w:divBdr>
        <w:top w:val="none" w:sz="0" w:space="0" w:color="auto"/>
        <w:left w:val="none" w:sz="0" w:space="0" w:color="auto"/>
        <w:bottom w:val="none" w:sz="0" w:space="0" w:color="auto"/>
        <w:right w:val="none" w:sz="0" w:space="0" w:color="auto"/>
      </w:divBdr>
    </w:div>
    <w:div w:id="359430462">
      <w:bodyDiv w:val="1"/>
      <w:marLeft w:val="0"/>
      <w:marRight w:val="0"/>
      <w:marTop w:val="0"/>
      <w:marBottom w:val="0"/>
      <w:divBdr>
        <w:top w:val="none" w:sz="0" w:space="0" w:color="auto"/>
        <w:left w:val="none" w:sz="0" w:space="0" w:color="auto"/>
        <w:bottom w:val="none" w:sz="0" w:space="0" w:color="auto"/>
        <w:right w:val="none" w:sz="0" w:space="0" w:color="auto"/>
      </w:divBdr>
    </w:div>
    <w:div w:id="1338727802">
      <w:bodyDiv w:val="1"/>
      <w:marLeft w:val="0"/>
      <w:marRight w:val="0"/>
      <w:marTop w:val="0"/>
      <w:marBottom w:val="0"/>
      <w:divBdr>
        <w:top w:val="none" w:sz="0" w:space="0" w:color="auto"/>
        <w:left w:val="none" w:sz="0" w:space="0" w:color="auto"/>
        <w:bottom w:val="none" w:sz="0" w:space="0" w:color="auto"/>
        <w:right w:val="none" w:sz="0" w:space="0" w:color="auto"/>
      </w:divBdr>
    </w:div>
    <w:div w:id="1991712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motelia.gr/nservice22/document?documentId=880370&amp;partId=1421349" TargetMode="External"/><Relationship Id="rId18" Type="http://schemas.openxmlformats.org/officeDocument/2006/relationships/hyperlink" Target="https://www.nomotelia.gr/nservice22/document?documentId=1154483&amp;partId=184021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omotelia.gr/nservice22/document?documentId=958973" TargetMode="External"/><Relationship Id="rId7" Type="http://schemas.openxmlformats.org/officeDocument/2006/relationships/endnotes" Target="endnotes.xml"/><Relationship Id="rId12" Type="http://schemas.openxmlformats.org/officeDocument/2006/relationships/hyperlink" Target="https://www.nomotelia.gr/nservice22/document?documentId=904185" TargetMode="External"/><Relationship Id="rId17" Type="http://schemas.openxmlformats.org/officeDocument/2006/relationships/hyperlink" Target="http://www.gov.g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omotelia.gr/nservice22/document?documentId=458227" TargetMode="External"/><Relationship Id="rId20" Type="http://schemas.openxmlformats.org/officeDocument/2006/relationships/hyperlink" Target="https://www.nomotelia.gr/nservice22/document?documentId=12390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motelia.gr/nservice22/document?documentId=904185&amp;partId=1454350" TargetMode="External"/><Relationship Id="rId24" Type="http://schemas.openxmlformats.org/officeDocument/2006/relationships/hyperlink" Target="http://www.uoi.gr" TargetMode="External"/><Relationship Id="rId5" Type="http://schemas.openxmlformats.org/officeDocument/2006/relationships/webSettings" Target="webSettings.xml"/><Relationship Id="rId15" Type="http://schemas.openxmlformats.org/officeDocument/2006/relationships/hyperlink" Target="https://www.nomotelia.gr/nservice22/document?documentId=458227&amp;partId=932997" TargetMode="External"/><Relationship Id="rId23" Type="http://schemas.openxmlformats.org/officeDocument/2006/relationships/hyperlink" Target="https://www.nomotelia.gr/nservice22/document?documentId=458227" TargetMode="External"/><Relationship Id="rId28" Type="http://schemas.microsoft.com/office/2007/relationships/stylesWithEffects" Target="stylesWithEffects.xml"/><Relationship Id="rId10" Type="http://schemas.openxmlformats.org/officeDocument/2006/relationships/hyperlink" Target="https://www.nomotelia.gr/nservice22/document?documentId=880370" TargetMode="External"/><Relationship Id="rId19" Type="http://schemas.openxmlformats.org/officeDocument/2006/relationships/hyperlink" Target="https://www.nomotelia.gr/nservice22/document?documentId=1239031&amp;partId=1995792" TargetMode="External"/><Relationship Id="rId4" Type="http://schemas.openxmlformats.org/officeDocument/2006/relationships/settings" Target="settings.xml"/><Relationship Id="rId9" Type="http://schemas.openxmlformats.org/officeDocument/2006/relationships/hyperlink" Target="https://www.nomotelia.gr/nservice22/document?documentId=880370&amp;partId=1421349" TargetMode="External"/><Relationship Id="rId14" Type="http://schemas.openxmlformats.org/officeDocument/2006/relationships/hyperlink" Target="https://www.nomotelia.gr/nservice22/document?documentId=880370" TargetMode="External"/><Relationship Id="rId22" Type="http://schemas.openxmlformats.org/officeDocument/2006/relationships/hyperlink" Target="https://www.nomotelia.gr/nservice22/document?documentId=458227&amp;partId=93301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5913E-3A77-46CD-B93E-ECE97862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3397</Words>
  <Characters>18348</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2023-02-24T08:42:00Z</cp:lastPrinted>
  <dcterms:created xsi:type="dcterms:W3CDTF">2023-02-28T16:17:00Z</dcterms:created>
  <dcterms:modified xsi:type="dcterms:W3CDTF">2023-02-28T16:36:00Z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Word για το Microsoft 365</vt:lpwstr>
  </property>
  <property fmtid="{D5CDD505-2E9C-101B-9397-08002B2CF9AE}" pid="4" name="LastSaved">
    <vt:filetime>2022-08-22T00:00:00Z</vt:filetime>
  </property>
</Properties>
</file>