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26"/>
        <w:gridCol w:w="4527"/>
      </w:tblGrid>
      <w:tr w:rsidR="00B30239" w:rsidRPr="008E2DB1" w:rsidTr="00246684">
        <w:tc>
          <w:tcPr>
            <w:tcW w:w="9053" w:type="dxa"/>
            <w:gridSpan w:val="2"/>
            <w:shd w:val="clear" w:color="auto" w:fill="auto"/>
          </w:tcPr>
          <w:p w:rsidR="00B30239" w:rsidRPr="00D14D94" w:rsidRDefault="00B30239" w:rsidP="00246684">
            <w:pPr>
              <w:jc w:val="center"/>
              <w:rPr>
                <w:rFonts w:ascii="Times New Roman" w:hAnsi="Times New Roman" w:cs="Times New Roman"/>
                <w:b/>
                <w:sz w:val="24"/>
                <w:szCs w:val="24"/>
              </w:rPr>
            </w:pPr>
            <w:r w:rsidRPr="00D14D94">
              <w:rPr>
                <w:rFonts w:ascii="Times New Roman" w:hAnsi="Times New Roman" w:cs="Times New Roman"/>
                <w:b/>
                <w:noProof/>
                <w:sz w:val="24"/>
                <w:szCs w:val="24"/>
                <w:lang w:val="el-GR" w:eastAsia="el-GR"/>
              </w:rPr>
              <w:drawing>
                <wp:inline distT="0" distB="0" distL="0" distR="0" wp14:anchorId="16D52A9A" wp14:editId="0AD01A22">
                  <wp:extent cx="723900" cy="704850"/>
                  <wp:effectExtent l="0" t="0" r="0" b="0"/>
                  <wp:docPr id="1" name="Εικόνα 1" descr="shma oikonomi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a oikonomiko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p w:rsidR="00B30239" w:rsidRPr="00D14D94" w:rsidRDefault="00B30239" w:rsidP="0024668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ΕΛΛΗΝΙΚΗ ΔΗΜΟΚΡΑΤΙΑ</w:t>
            </w:r>
          </w:p>
          <w:p w:rsidR="00B30239" w:rsidRPr="00D14D94" w:rsidRDefault="00B30239" w:rsidP="0024668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ΠΑΝΕΠΙΣΤΗΜΙΟ ΙΩΑΝΝΙΝΩΝ</w:t>
            </w:r>
          </w:p>
          <w:p w:rsidR="00B30239" w:rsidRPr="00D14D94" w:rsidRDefault="00B30239" w:rsidP="00246684">
            <w:pPr>
              <w:spacing w:after="0" w:line="240" w:lineRule="auto"/>
              <w:jc w:val="center"/>
              <w:rPr>
                <w:rFonts w:ascii="Times New Roman" w:hAnsi="Times New Roman" w:cs="Times New Roman"/>
                <w:b/>
                <w:sz w:val="24"/>
                <w:szCs w:val="24"/>
                <w:lang w:val="el-GR"/>
              </w:rPr>
            </w:pPr>
            <w:r w:rsidRPr="00D14D94">
              <w:rPr>
                <w:rFonts w:ascii="Times New Roman" w:hAnsi="Times New Roman" w:cs="Times New Roman"/>
                <w:b/>
                <w:sz w:val="24"/>
                <w:szCs w:val="24"/>
                <w:lang w:val="el-GR"/>
              </w:rPr>
              <w:t>ΣΧΟΛΗ ΟΙΚΟΝΟΜΙΚΩΝ ΚΑΙ ΔΙΟΙΚΗΤΙΚΩΝ ΕΠΙΣΤΗΜΩΝ</w:t>
            </w:r>
          </w:p>
          <w:p w:rsidR="00B30239" w:rsidRPr="00D14D94" w:rsidRDefault="00B30239" w:rsidP="00246684">
            <w:pPr>
              <w:spacing w:after="0" w:line="240" w:lineRule="auto"/>
              <w:jc w:val="center"/>
              <w:rPr>
                <w:rFonts w:ascii="Times New Roman" w:hAnsi="Times New Roman" w:cs="Times New Roman"/>
                <w:b/>
                <w:sz w:val="24"/>
                <w:szCs w:val="24"/>
              </w:rPr>
            </w:pPr>
            <w:r w:rsidRPr="00D14D94">
              <w:rPr>
                <w:rFonts w:ascii="Times New Roman" w:hAnsi="Times New Roman" w:cs="Times New Roman"/>
                <w:b/>
                <w:sz w:val="24"/>
                <w:szCs w:val="24"/>
              </w:rPr>
              <w:t>ΚΟΣΜΗΤΕΙΑ</w:t>
            </w:r>
          </w:p>
        </w:tc>
      </w:tr>
      <w:tr w:rsidR="00B30239" w:rsidRPr="008E2DB1" w:rsidTr="00246684">
        <w:tc>
          <w:tcPr>
            <w:tcW w:w="4526" w:type="dxa"/>
            <w:shd w:val="clear" w:color="auto" w:fill="auto"/>
          </w:tcPr>
          <w:p w:rsidR="00B30239" w:rsidRPr="00D14D94" w:rsidRDefault="00B30239" w:rsidP="00246684">
            <w:pPr>
              <w:spacing w:after="0" w:line="240" w:lineRule="auto"/>
              <w:rPr>
                <w:rFonts w:ascii="Times New Roman" w:hAnsi="Times New Roman" w:cs="Times New Roman"/>
                <w:b/>
                <w:sz w:val="24"/>
                <w:szCs w:val="24"/>
                <w:lang w:val="el-GR"/>
              </w:rPr>
            </w:pPr>
            <w:r w:rsidRPr="00D14D94">
              <w:rPr>
                <w:rFonts w:ascii="Times New Roman" w:hAnsi="Times New Roman" w:cs="Times New Roman"/>
                <w:b/>
                <w:sz w:val="24"/>
                <w:szCs w:val="24"/>
                <w:lang w:val="el-GR"/>
              </w:rPr>
              <w:t>Δ/ΝΣΗ: Παν/</w:t>
            </w:r>
            <w:proofErr w:type="spellStart"/>
            <w:r w:rsidRPr="00D14D94">
              <w:rPr>
                <w:rFonts w:ascii="Times New Roman" w:hAnsi="Times New Roman" w:cs="Times New Roman"/>
                <w:b/>
                <w:sz w:val="24"/>
                <w:szCs w:val="24"/>
                <w:lang w:val="el-GR"/>
              </w:rPr>
              <w:t>πολη</w:t>
            </w:r>
            <w:proofErr w:type="spellEnd"/>
            <w:r w:rsidRPr="00D14D94">
              <w:rPr>
                <w:rFonts w:ascii="Times New Roman" w:hAnsi="Times New Roman" w:cs="Times New Roman"/>
                <w:b/>
                <w:sz w:val="24"/>
                <w:szCs w:val="24"/>
                <w:lang w:val="el-GR"/>
              </w:rPr>
              <w:t>, 45 110 Ιωάννινα</w:t>
            </w:r>
          </w:p>
        </w:tc>
        <w:tc>
          <w:tcPr>
            <w:tcW w:w="4527" w:type="dxa"/>
            <w:shd w:val="clear" w:color="auto" w:fill="auto"/>
          </w:tcPr>
          <w:p w:rsidR="00B30239" w:rsidRPr="00D14D94" w:rsidRDefault="00B30239" w:rsidP="00246684">
            <w:pPr>
              <w:spacing w:after="0" w:line="240" w:lineRule="auto"/>
              <w:jc w:val="right"/>
              <w:rPr>
                <w:rFonts w:ascii="Times New Roman" w:hAnsi="Times New Roman" w:cs="Times New Roman"/>
                <w:sz w:val="24"/>
                <w:szCs w:val="24"/>
              </w:rPr>
            </w:pPr>
            <w:r w:rsidRPr="00D14D94">
              <w:rPr>
                <w:rFonts w:ascii="Times New Roman" w:hAnsi="Times New Roman" w:cs="Times New Roman"/>
                <w:sz w:val="24"/>
                <w:szCs w:val="24"/>
              </w:rPr>
              <w:t xml:space="preserve">ΑΝΑΡΤΗΤΕΑ ΣΤΟ ΔΙΑΔΙΚΤΥΟ  </w:t>
            </w:r>
          </w:p>
        </w:tc>
      </w:tr>
      <w:tr w:rsidR="00B30239" w:rsidRPr="008E2DB1" w:rsidTr="00246684">
        <w:tc>
          <w:tcPr>
            <w:tcW w:w="4526" w:type="dxa"/>
            <w:shd w:val="clear" w:color="auto" w:fill="auto"/>
          </w:tcPr>
          <w:p w:rsidR="00B30239" w:rsidRPr="00D14D94" w:rsidRDefault="00B30239" w:rsidP="00246684">
            <w:pPr>
              <w:spacing w:after="0" w:line="240" w:lineRule="auto"/>
              <w:rPr>
                <w:rFonts w:ascii="Times New Roman" w:hAnsi="Times New Roman" w:cs="Times New Roman"/>
                <w:b/>
                <w:sz w:val="24"/>
                <w:szCs w:val="24"/>
              </w:rPr>
            </w:pPr>
            <w:r w:rsidRPr="00D14D94">
              <w:rPr>
                <w:rFonts w:ascii="Times New Roman" w:hAnsi="Times New Roman" w:cs="Times New Roman"/>
                <w:b/>
                <w:sz w:val="24"/>
                <w:szCs w:val="24"/>
                <w:lang w:val="pt-BR"/>
              </w:rPr>
              <w:t xml:space="preserve">e-mail: </w:t>
            </w:r>
            <w:r>
              <w:fldChar w:fldCharType="begin"/>
            </w:r>
            <w:r>
              <w:instrText xml:space="preserve"> HYPERLINK "mailto:</w:instrText>
            </w:r>
            <w:r w:rsidRPr="0021210F">
              <w:instrText>otsapari</w:instrText>
            </w:r>
            <w:r w:rsidRPr="0021210F">
              <w:rPr>
                <w:rFonts w:ascii="Times New Roman" w:hAnsi="Times New Roman" w:cs="Times New Roman"/>
                <w:sz w:val="24"/>
                <w:szCs w:val="24"/>
                <w:lang w:val="pt-BR"/>
              </w:rPr>
              <w:instrText>@uoi.gr</w:instrText>
            </w:r>
            <w:r>
              <w:instrText xml:space="preserve">" </w:instrText>
            </w:r>
            <w:r>
              <w:fldChar w:fldCharType="separate"/>
            </w:r>
            <w:r w:rsidRPr="00AD706D">
              <w:rPr>
                <w:rStyle w:val="-"/>
              </w:rPr>
              <w:t>otsapari</w:t>
            </w:r>
            <w:r w:rsidRPr="00AD706D">
              <w:rPr>
                <w:rStyle w:val="-"/>
                <w:rFonts w:ascii="Times New Roman" w:hAnsi="Times New Roman" w:cs="Times New Roman"/>
                <w:sz w:val="24"/>
                <w:szCs w:val="24"/>
                <w:lang w:val="pt-BR"/>
              </w:rPr>
              <w:t>@uoi.gr</w:t>
            </w:r>
            <w:r>
              <w:fldChar w:fldCharType="end"/>
            </w:r>
          </w:p>
        </w:tc>
        <w:tc>
          <w:tcPr>
            <w:tcW w:w="4527" w:type="dxa"/>
            <w:shd w:val="clear" w:color="auto" w:fill="auto"/>
          </w:tcPr>
          <w:p w:rsidR="00B30239" w:rsidRPr="003A0070" w:rsidRDefault="00B30239" w:rsidP="00246684">
            <w:pPr>
              <w:spacing w:after="0" w:line="240" w:lineRule="auto"/>
              <w:rPr>
                <w:rFonts w:ascii="Times New Roman" w:hAnsi="Times New Roman" w:cs="Times New Roman"/>
                <w:sz w:val="24"/>
                <w:szCs w:val="24"/>
                <w:lang w:val="el-GR"/>
              </w:rPr>
            </w:pPr>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Ιωάννιν</w:t>
            </w:r>
            <w:proofErr w:type="spellEnd"/>
            <w:r w:rsidRPr="00D14D94">
              <w:rPr>
                <w:rFonts w:ascii="Times New Roman" w:hAnsi="Times New Roman" w:cs="Times New Roman"/>
                <w:sz w:val="24"/>
                <w:szCs w:val="24"/>
              </w:rPr>
              <w:t xml:space="preserve">α, </w:t>
            </w:r>
            <w:r>
              <w:rPr>
                <w:rFonts w:ascii="Times New Roman" w:hAnsi="Times New Roman" w:cs="Times New Roman"/>
                <w:bCs/>
                <w:sz w:val="24"/>
                <w:szCs w:val="24"/>
                <w:lang w:val="el-GR"/>
              </w:rPr>
              <w:t xml:space="preserve">10 Απριλίου </w:t>
            </w:r>
            <w:r w:rsidRPr="00D14D94">
              <w:rPr>
                <w:rFonts w:ascii="Times New Roman" w:hAnsi="Times New Roman" w:cs="Times New Roman"/>
                <w:bCs/>
                <w:sz w:val="24"/>
                <w:szCs w:val="24"/>
              </w:rPr>
              <w:t>202</w:t>
            </w:r>
            <w:r>
              <w:rPr>
                <w:rFonts w:ascii="Times New Roman" w:hAnsi="Times New Roman" w:cs="Times New Roman"/>
                <w:bCs/>
                <w:sz w:val="24"/>
                <w:szCs w:val="24"/>
                <w:lang w:val="el-GR"/>
              </w:rPr>
              <w:t>3</w:t>
            </w:r>
          </w:p>
        </w:tc>
      </w:tr>
      <w:tr w:rsidR="00B30239" w:rsidRPr="008E2DB1" w:rsidTr="00246684">
        <w:tc>
          <w:tcPr>
            <w:tcW w:w="4526" w:type="dxa"/>
            <w:shd w:val="clear" w:color="auto" w:fill="auto"/>
          </w:tcPr>
          <w:p w:rsidR="00B30239" w:rsidRPr="00D14D94" w:rsidRDefault="00B30239" w:rsidP="00246684">
            <w:pPr>
              <w:spacing w:after="0" w:line="240" w:lineRule="auto"/>
              <w:rPr>
                <w:rFonts w:ascii="Times New Roman" w:hAnsi="Times New Roman" w:cs="Times New Roman"/>
                <w:b/>
                <w:sz w:val="24"/>
                <w:szCs w:val="24"/>
              </w:rPr>
            </w:pPr>
            <w:r w:rsidRPr="00D14D94">
              <w:rPr>
                <w:rFonts w:ascii="Times New Roman" w:hAnsi="Times New Roman" w:cs="Times New Roman"/>
                <w:b/>
                <w:sz w:val="24"/>
                <w:szCs w:val="24"/>
              </w:rPr>
              <w:t xml:space="preserve">ΠΛΗΡΟΦΟΡΙΕΣ: </w:t>
            </w:r>
            <w:proofErr w:type="spellStart"/>
            <w:r w:rsidRPr="00D14D94">
              <w:rPr>
                <w:rFonts w:ascii="Times New Roman" w:hAnsi="Times New Roman" w:cs="Times New Roman"/>
                <w:sz w:val="24"/>
                <w:szCs w:val="24"/>
              </w:rPr>
              <w:t>Ολυμ</w:t>
            </w:r>
            <w:proofErr w:type="spellEnd"/>
            <w:r w:rsidRPr="00D14D94">
              <w:rPr>
                <w:rFonts w:ascii="Times New Roman" w:hAnsi="Times New Roman" w:cs="Times New Roman"/>
                <w:sz w:val="24"/>
                <w:szCs w:val="24"/>
              </w:rPr>
              <w:t xml:space="preserve">πία </w:t>
            </w:r>
            <w:proofErr w:type="spellStart"/>
            <w:r w:rsidRPr="00D14D94">
              <w:rPr>
                <w:rFonts w:ascii="Times New Roman" w:hAnsi="Times New Roman" w:cs="Times New Roman"/>
                <w:sz w:val="24"/>
                <w:szCs w:val="24"/>
              </w:rPr>
              <w:t>Τσ</w:t>
            </w:r>
            <w:proofErr w:type="spellEnd"/>
            <w:r w:rsidRPr="00D14D94">
              <w:rPr>
                <w:rFonts w:ascii="Times New Roman" w:hAnsi="Times New Roman" w:cs="Times New Roman"/>
                <w:sz w:val="24"/>
                <w:szCs w:val="24"/>
              </w:rPr>
              <w:t>απάρη</w:t>
            </w:r>
          </w:p>
        </w:tc>
        <w:tc>
          <w:tcPr>
            <w:tcW w:w="4527" w:type="dxa"/>
            <w:shd w:val="clear" w:color="auto" w:fill="auto"/>
          </w:tcPr>
          <w:p w:rsidR="00B30239" w:rsidRPr="00B30239" w:rsidRDefault="00B30239" w:rsidP="00B30239">
            <w:pPr>
              <w:spacing w:after="0" w:line="240" w:lineRule="auto"/>
              <w:rPr>
                <w:rFonts w:ascii="Times New Roman" w:hAnsi="Times New Roman" w:cs="Times New Roman"/>
                <w:sz w:val="24"/>
                <w:szCs w:val="24"/>
              </w:rPr>
            </w:pPr>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Αρ</w:t>
            </w:r>
            <w:proofErr w:type="spellEnd"/>
            <w:r w:rsidRPr="00D14D94">
              <w:rPr>
                <w:rFonts w:ascii="Times New Roman" w:hAnsi="Times New Roman" w:cs="Times New Roman"/>
                <w:sz w:val="24"/>
                <w:szCs w:val="24"/>
              </w:rPr>
              <w:t xml:space="preserve">. </w:t>
            </w:r>
            <w:proofErr w:type="spellStart"/>
            <w:r w:rsidRPr="00D14D94">
              <w:rPr>
                <w:rFonts w:ascii="Times New Roman" w:hAnsi="Times New Roman" w:cs="Times New Roman"/>
                <w:sz w:val="24"/>
                <w:szCs w:val="24"/>
              </w:rPr>
              <w:t>Πρωτ</w:t>
            </w:r>
            <w:proofErr w:type="spellEnd"/>
            <w:r w:rsidRPr="00D14D94">
              <w:rPr>
                <w:rFonts w:ascii="Times New Roman" w:hAnsi="Times New Roman" w:cs="Times New Roman"/>
                <w:sz w:val="24"/>
                <w:szCs w:val="24"/>
              </w:rPr>
              <w:t xml:space="preserve">.: </w:t>
            </w:r>
            <w:r>
              <w:rPr>
                <w:rFonts w:ascii="Times New Roman" w:hAnsi="Times New Roman" w:cs="Times New Roman"/>
                <w:sz w:val="24"/>
                <w:szCs w:val="24"/>
              </w:rPr>
              <w:t>180</w:t>
            </w:r>
          </w:p>
        </w:tc>
      </w:tr>
    </w:tbl>
    <w:p w:rsidR="00A33C21" w:rsidRDefault="00A33C21" w:rsidP="00A33C21">
      <w:pPr>
        <w:pStyle w:val="Default"/>
      </w:pPr>
    </w:p>
    <w:p w:rsidR="00B30239" w:rsidRDefault="00B30239" w:rsidP="00A33C21">
      <w:pPr>
        <w:pStyle w:val="Default"/>
      </w:pP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ΠΡΟΚΗΡΥΞΗ ΕΚΛΟΓΩΝ</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ΓΙΑ ΤΗΝ ΑΝΑΔΕΙΞΗ ΕΚΠΡΟΣΩΠΟΥ – ΜΕ ΤΟΝ ΑΝΑΠΛΗΡΩΤΗ ΤΟΥ–</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ΤΩΝ ΜΕΛΩΝ ΤΟΥ ΕΙΔΙΚΟΥ ΤΕΧΝΙΚΟΥ ΕΡΓΑΣΤΗΡΙΑΚΟΥ ΠΡΟΣΩΠΙΚΟΥ (Ε.Τ.Ε.Π.)</w:t>
      </w:r>
    </w:p>
    <w:p w:rsidR="00A33C21" w:rsidRPr="00A33C21" w:rsidRDefault="00A33C21" w:rsidP="00A33C21">
      <w:pPr>
        <w:pStyle w:val="Default"/>
        <w:jc w:val="center"/>
        <w:rPr>
          <w:rFonts w:ascii="Cambria" w:hAnsi="Cambria"/>
          <w:b/>
          <w:sz w:val="22"/>
          <w:szCs w:val="22"/>
          <w:lang w:val="el-GR"/>
        </w:rPr>
      </w:pPr>
      <w:r w:rsidRPr="00A33C21">
        <w:rPr>
          <w:rFonts w:ascii="Cambria" w:hAnsi="Cambria"/>
          <w:b/>
          <w:sz w:val="22"/>
          <w:szCs w:val="22"/>
          <w:lang w:val="el-GR"/>
        </w:rPr>
        <w:t>ΣΤΗΝ ΚΟΣΜΗΤΕΙΑ ΤΗΣ ΣΧΟΛΗΣ ΟΙΚΟΝΟΜΙΚΩΝ ΚΑΙ ΔΙΟΙΚΗΤΙΚΩΝ ΕΠΙΣΤΗΜΩΝ</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ΜΕ ΕΤΗΣΙΑ ΘΗΤΕΙΑ ΑΠΟ 1-9-2023</w:t>
      </w: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Ο ΚΟΣΜΗΤΟΡΑΣ</w:t>
      </w:r>
    </w:p>
    <w:p w:rsidR="00A33C21"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ΤΗΣ ΣΧΟΛΗΣ</w:t>
      </w:r>
      <w:r>
        <w:rPr>
          <w:rFonts w:ascii="Cambria" w:hAnsi="Cambria"/>
          <w:b/>
          <w:bCs/>
          <w:sz w:val="22"/>
          <w:szCs w:val="22"/>
          <w:lang w:val="el-GR"/>
        </w:rPr>
        <w:t xml:space="preserve"> ΟΙΚΟΝΟΜΙΚΩΝ ΚΑΙ ΔΙΟΙΚΗΤΙΚΩΝ ΕΠΙΣΤΗΜΩΝ</w:t>
      </w:r>
    </w:p>
    <w:p w:rsidR="00A33C21" w:rsidRPr="00A33C21" w:rsidRDefault="00A33C21" w:rsidP="00A33C21">
      <w:pPr>
        <w:pStyle w:val="Default"/>
        <w:jc w:val="center"/>
        <w:rPr>
          <w:rFonts w:ascii="Cambria" w:hAnsi="Cambria"/>
          <w:sz w:val="22"/>
          <w:szCs w:val="22"/>
          <w:lang w:val="el-GR"/>
        </w:rPr>
      </w:pPr>
    </w:p>
    <w:p w:rsidR="00A33C21" w:rsidRPr="00A33C21" w:rsidRDefault="00A33C21" w:rsidP="00A33C21">
      <w:pPr>
        <w:pStyle w:val="Default"/>
        <w:jc w:val="both"/>
        <w:rPr>
          <w:rFonts w:ascii="Cambria" w:hAnsi="Cambria"/>
          <w:sz w:val="22"/>
          <w:szCs w:val="22"/>
          <w:lang w:val="el-GR"/>
        </w:rPr>
      </w:pPr>
      <w:r w:rsidRPr="00A33C21">
        <w:rPr>
          <w:rFonts w:ascii="Cambria" w:hAnsi="Cambria"/>
          <w:sz w:val="22"/>
          <w:szCs w:val="22"/>
          <w:lang w:val="el-GR"/>
        </w:rPr>
        <w:t xml:space="preserve">Έχοντας υπόψη: </w:t>
      </w:r>
    </w:p>
    <w:p w:rsidR="00A33C21" w:rsidRDefault="00A33C21" w:rsidP="00A33C21">
      <w:pPr>
        <w:pStyle w:val="Default"/>
        <w:jc w:val="both"/>
        <w:rPr>
          <w:rFonts w:ascii="Cambria" w:hAnsi="Cambria"/>
          <w:sz w:val="22"/>
          <w:szCs w:val="22"/>
          <w:lang w:val="el-GR"/>
        </w:rPr>
      </w:pPr>
    </w:p>
    <w:p w:rsidR="00A33C21" w:rsidRPr="00A33C21" w:rsidRDefault="00A33C21" w:rsidP="00A33C21">
      <w:pPr>
        <w:pStyle w:val="Default"/>
        <w:jc w:val="both"/>
        <w:rPr>
          <w:rFonts w:ascii="Cambria" w:hAnsi="Cambria"/>
          <w:sz w:val="22"/>
          <w:szCs w:val="22"/>
          <w:lang w:val="el-GR"/>
        </w:rPr>
      </w:pPr>
      <w:r w:rsidRPr="00A33C21">
        <w:rPr>
          <w:rFonts w:ascii="Cambria" w:hAnsi="Cambria"/>
          <w:sz w:val="22"/>
          <w:szCs w:val="22"/>
          <w:lang w:val="el-GR"/>
        </w:rPr>
        <w:t xml:space="preserve">1) Τις διατάξεις του Ν. 4957/ 2022 «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(ΦΕΚ141/21-07-2022τ.Α’). </w:t>
      </w:r>
    </w:p>
    <w:p w:rsidR="00A33C21" w:rsidRDefault="00A33C21" w:rsidP="00A33C21">
      <w:pPr>
        <w:jc w:val="both"/>
        <w:rPr>
          <w:rFonts w:ascii="Cambria" w:hAnsi="Cambria"/>
          <w:lang w:val="el-GR"/>
        </w:rPr>
      </w:pPr>
    </w:p>
    <w:p w:rsidR="0074618B" w:rsidRDefault="00A33C21" w:rsidP="00A33C21">
      <w:pPr>
        <w:jc w:val="both"/>
        <w:rPr>
          <w:rFonts w:ascii="Cambria" w:hAnsi="Cambria"/>
          <w:lang w:val="el-GR"/>
        </w:rPr>
      </w:pPr>
      <w:r w:rsidRPr="00A33C21">
        <w:rPr>
          <w:rFonts w:ascii="Cambria" w:hAnsi="Cambria"/>
          <w:lang w:val="el-GR"/>
        </w:rPr>
        <w:t xml:space="preserve">2) Την υπ ́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 3) Τις διατάξεις του κεφαλαίου ΙΑ ́ «Ψηφιακή Διαφάνεια – Πρόγραμμα Διαύγεια» του </w:t>
      </w:r>
      <w:r w:rsidRPr="00A33C21">
        <w:rPr>
          <w:rFonts w:ascii="Cambria" w:hAnsi="Cambria"/>
        </w:rPr>
        <w:t>N</w:t>
      </w:r>
      <w:r w:rsidRPr="00A33C21">
        <w:rPr>
          <w:rFonts w:ascii="Cambria" w:hAnsi="Cambria"/>
          <w:lang w:val="el-GR"/>
        </w:rPr>
        <w:t>. 4727/2020 «Ψηφιακή Διακυβέρνηση (Ενσωμάτωση στην Ελληνική Νομοθεσία της Οδηγίας(ΕΕ) 2016/2102 και της Οδηγίας (ΕΕ)2019/1024) - Ηλεκτρονικές Επικοινωνίες (Ενσωμάτωση στο Ελληνικό Δίκαιο της Οδηγίας (ΕΕ) 2018/1972) και άλλες διατάξεις» (ΦΕΚ184/23-09-2020Α ́), 4) Τις διατάξεις του άρθρου 192 του Ν. 4823/2021 «Αναβάθμιση του σχολείου, ενδυνάμωση των εκπαιδευτικών και άλλες διατάξεις» (ΦΕΚ136/03-08-2021 τ. Α ́), 5) Την υπ ́ αριθμ. 5204/11-11-2021 Απόφαση του Υπουργού Επικρατείας «Λειτουργία ψηφιακής κάλπης “ΖΕΥΣ”» (ΦΕΚ 5244/12-11-2021 τ. Β)</w:t>
      </w:r>
      <w:r>
        <w:rPr>
          <w:rFonts w:ascii="Cambria" w:hAnsi="Cambria"/>
          <w:lang w:val="el-GR"/>
        </w:rPr>
        <w:t>.</w:t>
      </w:r>
    </w:p>
    <w:p w:rsidR="00B30239" w:rsidRDefault="00B30239" w:rsidP="00A33C21">
      <w:pPr>
        <w:jc w:val="both"/>
        <w:rPr>
          <w:rFonts w:ascii="Cambria" w:hAnsi="Cambria"/>
          <w:lang w:val="el-GR"/>
        </w:rPr>
      </w:pPr>
    </w:p>
    <w:p w:rsidR="007E264F" w:rsidRDefault="007E264F" w:rsidP="00A33C21">
      <w:pPr>
        <w:jc w:val="both"/>
        <w:rPr>
          <w:rFonts w:ascii="Cambria" w:hAnsi="Cambria"/>
          <w:lang w:val="el-GR"/>
        </w:rPr>
      </w:pPr>
    </w:p>
    <w:p w:rsidR="00B30239" w:rsidRDefault="00B30239" w:rsidP="00A33C21">
      <w:pPr>
        <w:jc w:val="both"/>
        <w:rPr>
          <w:rFonts w:ascii="Cambria" w:hAnsi="Cambria"/>
          <w:lang w:val="el-GR"/>
        </w:rPr>
      </w:pPr>
    </w:p>
    <w:p w:rsidR="00A33C21" w:rsidRPr="00A33C21" w:rsidRDefault="00A33C21" w:rsidP="00A33C21">
      <w:pPr>
        <w:pStyle w:val="Default"/>
        <w:jc w:val="center"/>
        <w:rPr>
          <w:rFonts w:asciiTheme="majorHAnsi" w:hAnsiTheme="majorHAnsi"/>
          <w:b/>
          <w:iCs/>
          <w:sz w:val="22"/>
          <w:szCs w:val="22"/>
          <w:lang w:val="el-GR"/>
        </w:rPr>
      </w:pPr>
      <w:r w:rsidRPr="00A33C21">
        <w:rPr>
          <w:rFonts w:asciiTheme="majorHAnsi" w:hAnsiTheme="majorHAnsi"/>
          <w:b/>
          <w:iCs/>
          <w:sz w:val="22"/>
          <w:szCs w:val="22"/>
          <w:lang w:val="el-GR"/>
        </w:rPr>
        <w:lastRenderedPageBreak/>
        <w:t xml:space="preserve">ΠΡΟΚΗΡΥΣΣΕΙ </w:t>
      </w:r>
    </w:p>
    <w:p w:rsidR="00A33C21" w:rsidRPr="00A33C21" w:rsidRDefault="00A33C21" w:rsidP="00A33C21">
      <w:pPr>
        <w:pStyle w:val="Default"/>
        <w:jc w:val="center"/>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εκλογές για την ανάδειξη εκπροσώπου, με τον/την αναπληρωτή/τρια του/της, των μελών του Ειδικού Τεχνικού Εργαστηριακού Προσωπικού (Ε.Τ.Ε.Π.) του </w:t>
      </w:r>
      <w:r>
        <w:rPr>
          <w:rFonts w:asciiTheme="majorHAnsi" w:hAnsiTheme="majorHAnsi"/>
          <w:sz w:val="22"/>
          <w:szCs w:val="22"/>
          <w:lang w:val="el-GR"/>
        </w:rPr>
        <w:t>Πανεπιστημίου Ιωαννίνων</w:t>
      </w:r>
      <w:r w:rsidRPr="00A33C21">
        <w:rPr>
          <w:rFonts w:asciiTheme="majorHAnsi" w:hAnsiTheme="majorHAnsi"/>
          <w:sz w:val="22"/>
          <w:szCs w:val="22"/>
          <w:lang w:val="el-GR"/>
        </w:rPr>
        <w:t xml:space="preserve">, </w:t>
      </w:r>
      <w:r w:rsidRPr="00A33C21">
        <w:rPr>
          <w:rFonts w:asciiTheme="majorHAnsi" w:hAnsiTheme="majorHAnsi"/>
          <w:b/>
          <w:bCs/>
          <w:sz w:val="22"/>
          <w:szCs w:val="22"/>
          <w:lang w:val="el-GR"/>
        </w:rPr>
        <w:t>στην Κοσμητεία της Σχολής</w:t>
      </w:r>
      <w:r>
        <w:rPr>
          <w:rFonts w:asciiTheme="majorHAnsi" w:hAnsiTheme="majorHAnsi"/>
          <w:bCs/>
          <w:sz w:val="22"/>
          <w:szCs w:val="22"/>
          <w:lang w:val="el-GR"/>
        </w:rPr>
        <w:t>.</w:t>
      </w:r>
      <w:r w:rsidRPr="00A33C21">
        <w:rPr>
          <w:rFonts w:asciiTheme="majorHAnsi" w:hAnsiTheme="majorHAnsi"/>
          <w:b/>
          <w:bCs/>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Ο/Η παραπάνω εκπρόσωπος εκλέγεται μαζί με τον/την αναπληρωτή/τρια του/της, μετά από ηλεκτρονική ψηφοφορία μεταξύ των μελών της οικείας κατηγορίας προσωπικού της Σχολής</w:t>
      </w:r>
      <w:r>
        <w:rPr>
          <w:rFonts w:asciiTheme="majorHAnsi" w:hAnsiTheme="majorHAnsi"/>
          <w:sz w:val="22"/>
          <w:szCs w:val="22"/>
          <w:lang w:val="el-GR"/>
        </w:rPr>
        <w:t xml:space="preserve"> Οικονομικών και Διοικητικών Επιστημών</w:t>
      </w:r>
      <w:r w:rsidRPr="00A33C21">
        <w:rPr>
          <w:rFonts w:asciiTheme="majorHAnsi" w:hAnsiTheme="majorHAnsi"/>
          <w:sz w:val="22"/>
          <w:szCs w:val="22"/>
          <w:lang w:val="el-GR"/>
        </w:rPr>
        <w:t>, με ετήσια θητεία, από 1-9-2023</w:t>
      </w:r>
      <w:r>
        <w:rPr>
          <w:rFonts w:asciiTheme="majorHAnsi" w:hAnsiTheme="majorHAnsi"/>
          <w:sz w:val="22"/>
          <w:szCs w:val="22"/>
          <w:lang w:val="el-GR"/>
        </w:rPr>
        <w:t>.</w:t>
      </w:r>
      <w:r w:rsidRPr="00A33C21">
        <w:rPr>
          <w:rFonts w:asciiTheme="majorHAnsi" w:hAnsiTheme="majorHAnsi"/>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Οι εκλογές θα διεξαχθούν με ηλεκτρονική ψηφοφορία την </w:t>
      </w:r>
      <w:r w:rsidR="00AA6B9E">
        <w:rPr>
          <w:rFonts w:asciiTheme="majorHAnsi" w:hAnsiTheme="majorHAnsi"/>
          <w:b/>
          <w:bCs/>
          <w:sz w:val="22"/>
          <w:szCs w:val="22"/>
          <w:lang w:val="el-GR"/>
        </w:rPr>
        <w:t>Πέμπτη 25</w:t>
      </w:r>
      <w:r w:rsidRPr="00A33C21">
        <w:rPr>
          <w:rFonts w:asciiTheme="majorHAnsi" w:hAnsiTheme="majorHAnsi"/>
          <w:b/>
          <w:bCs/>
          <w:sz w:val="22"/>
          <w:szCs w:val="22"/>
          <w:lang w:val="el-GR"/>
        </w:rPr>
        <w:t>-5</w:t>
      </w:r>
      <w:r w:rsidRPr="00A33C21">
        <w:rPr>
          <w:rFonts w:asciiTheme="majorHAnsi" w:hAnsiTheme="majorHAnsi"/>
          <w:sz w:val="22"/>
          <w:szCs w:val="22"/>
          <w:lang w:val="el-GR"/>
        </w:rPr>
        <w:t>-</w:t>
      </w:r>
      <w:r w:rsidRPr="00A33C21">
        <w:rPr>
          <w:rFonts w:asciiTheme="majorHAnsi" w:hAnsiTheme="majorHAnsi"/>
          <w:b/>
          <w:bCs/>
          <w:sz w:val="22"/>
          <w:szCs w:val="22"/>
          <w:lang w:val="el-GR"/>
        </w:rPr>
        <w:t xml:space="preserve">2023 από τις 10.00 έως τις 11.30.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Την ευθύνη διεξαγωγής της εκλογικής διαδικασίας έχει τριμελής Εφορευτική Επιτροπή, η οποία συγκροτείται με απόφαση του Κοσμήτορα, τουλάχιστον πέντε (5) εργάσιμες ημέρες πριν από την ημέρα της ψηφοφορίας, </w:t>
      </w:r>
      <w:r w:rsidRPr="00A33C21">
        <w:rPr>
          <w:rFonts w:asciiTheme="majorHAnsi" w:hAnsiTheme="majorHAnsi"/>
          <w:b/>
          <w:bCs/>
          <w:sz w:val="22"/>
          <w:szCs w:val="22"/>
          <w:lang w:val="el-GR"/>
        </w:rPr>
        <w:t xml:space="preserve">ήτοι στις </w:t>
      </w:r>
      <w:r w:rsidR="00AA6B9E">
        <w:rPr>
          <w:rFonts w:asciiTheme="majorHAnsi" w:hAnsiTheme="majorHAnsi"/>
          <w:b/>
          <w:bCs/>
          <w:sz w:val="22"/>
          <w:szCs w:val="22"/>
          <w:lang w:val="el-GR"/>
        </w:rPr>
        <w:t>23</w:t>
      </w:r>
      <w:r w:rsidRPr="00A33C21">
        <w:rPr>
          <w:rFonts w:asciiTheme="majorHAnsi" w:hAnsiTheme="majorHAnsi"/>
          <w:b/>
          <w:bCs/>
          <w:sz w:val="22"/>
          <w:szCs w:val="22"/>
          <w:lang w:val="el-GR"/>
        </w:rPr>
        <w:t xml:space="preserve">-5-2023 ημέρα Τρίτη </w:t>
      </w:r>
      <w:r w:rsidRPr="00A33C21">
        <w:rPr>
          <w:rFonts w:asciiTheme="majorHAnsi" w:hAnsiTheme="majorHAnsi"/>
          <w:sz w:val="22"/>
          <w:szCs w:val="22"/>
          <w:lang w:val="el-GR"/>
        </w:rPr>
        <w:t xml:space="preserve">και αποτελείται από μέλη του Ειδικού Τεχνικού Εργαστηριακού Προσωπικού </w:t>
      </w:r>
      <w:r>
        <w:rPr>
          <w:rFonts w:asciiTheme="majorHAnsi" w:hAnsiTheme="majorHAnsi"/>
          <w:sz w:val="22"/>
          <w:szCs w:val="22"/>
          <w:lang w:val="el-GR"/>
        </w:rPr>
        <w:t>του Πανεπιστημίου Ιωαννίνων</w:t>
      </w:r>
      <w:r w:rsidRPr="00A33C21">
        <w:rPr>
          <w:rFonts w:asciiTheme="majorHAnsi" w:hAnsiTheme="majorHAnsi"/>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Οι υποψηφιότητες υποβάλλονται ηλεκτρονικά στην Κοσμητεία της Σχολής μέχρι και </w:t>
      </w:r>
      <w:r w:rsidRPr="00A33C21">
        <w:rPr>
          <w:rFonts w:asciiTheme="majorHAnsi" w:hAnsiTheme="majorHAnsi"/>
          <w:b/>
          <w:bCs/>
          <w:sz w:val="22"/>
          <w:szCs w:val="22"/>
          <w:lang w:val="el-GR"/>
        </w:rPr>
        <w:t xml:space="preserve">την </w:t>
      </w:r>
      <w:r w:rsidR="00AA6B9E">
        <w:rPr>
          <w:rFonts w:asciiTheme="majorHAnsi" w:hAnsiTheme="majorHAnsi"/>
          <w:b/>
          <w:bCs/>
          <w:sz w:val="22"/>
          <w:szCs w:val="22"/>
          <w:lang w:val="el-GR"/>
        </w:rPr>
        <w:t>Τετάρτη 10-05-2023</w:t>
      </w:r>
      <w:r w:rsidRPr="00A33C21">
        <w:rPr>
          <w:rFonts w:asciiTheme="majorHAnsi" w:hAnsiTheme="majorHAnsi"/>
          <w:b/>
          <w:bCs/>
          <w:sz w:val="22"/>
          <w:szCs w:val="22"/>
          <w:lang w:val="el-GR"/>
        </w:rPr>
        <w:t xml:space="preserve">, και ώρα 12.00 </w:t>
      </w:r>
      <w:r w:rsidRPr="00A33C21">
        <w:rPr>
          <w:rFonts w:asciiTheme="majorHAnsi" w:hAnsiTheme="majorHAnsi"/>
          <w:sz w:val="22"/>
          <w:szCs w:val="22"/>
          <w:lang w:val="el-GR"/>
        </w:rPr>
        <w:t xml:space="preserve">με αίτηση του ενδιαφερόμενου μέσω </w:t>
      </w:r>
      <w:r>
        <w:rPr>
          <w:rFonts w:asciiTheme="majorHAnsi" w:hAnsiTheme="majorHAnsi"/>
          <w:sz w:val="22"/>
          <w:szCs w:val="22"/>
        </w:rPr>
        <w:t>email</w:t>
      </w:r>
      <w:r w:rsidRPr="00A33C21">
        <w:rPr>
          <w:rFonts w:asciiTheme="majorHAnsi" w:hAnsiTheme="majorHAnsi"/>
          <w:sz w:val="22"/>
          <w:szCs w:val="22"/>
          <w:lang w:val="el-GR"/>
        </w:rPr>
        <w:t xml:space="preserve"> (</w:t>
      </w:r>
      <w:r>
        <w:rPr>
          <w:rFonts w:asciiTheme="majorHAnsi" w:hAnsiTheme="majorHAnsi"/>
          <w:sz w:val="22"/>
          <w:szCs w:val="22"/>
        </w:rPr>
        <w:t>otsapari</w:t>
      </w:r>
      <w:r w:rsidRPr="00A33C21">
        <w:rPr>
          <w:rFonts w:asciiTheme="majorHAnsi" w:hAnsiTheme="majorHAnsi"/>
          <w:sz w:val="22"/>
          <w:szCs w:val="22"/>
          <w:lang w:val="el-GR"/>
        </w:rPr>
        <w:t>@</w:t>
      </w:r>
      <w:proofErr w:type="spellStart"/>
      <w:r>
        <w:rPr>
          <w:rFonts w:asciiTheme="majorHAnsi" w:hAnsiTheme="majorHAnsi"/>
          <w:sz w:val="22"/>
          <w:szCs w:val="22"/>
        </w:rPr>
        <w:t>uoi</w:t>
      </w:r>
      <w:proofErr w:type="spellEnd"/>
      <w:r w:rsidRPr="00A33C21">
        <w:rPr>
          <w:rFonts w:asciiTheme="majorHAnsi" w:hAnsiTheme="majorHAnsi"/>
          <w:sz w:val="22"/>
          <w:szCs w:val="22"/>
          <w:lang w:val="el-GR"/>
        </w:rPr>
        <w:t>.</w:t>
      </w:r>
      <w:r>
        <w:rPr>
          <w:rFonts w:asciiTheme="majorHAnsi" w:hAnsiTheme="majorHAnsi"/>
          <w:sz w:val="22"/>
          <w:szCs w:val="22"/>
        </w:rPr>
        <w:t>gr</w:t>
      </w:r>
      <w:r w:rsidRPr="00A33C21">
        <w:rPr>
          <w:rFonts w:asciiTheme="majorHAnsi" w:hAnsiTheme="majorHAnsi"/>
          <w:sz w:val="22"/>
          <w:szCs w:val="22"/>
          <w:lang w:val="el-GR"/>
        </w:rPr>
        <w:t>)</w:t>
      </w:r>
      <w:r w:rsidRPr="00A33C21">
        <w:rPr>
          <w:rFonts w:asciiTheme="majorHAnsi" w:hAnsiTheme="majorHAnsi"/>
          <w:b/>
          <w:bCs/>
          <w:sz w:val="22"/>
          <w:szCs w:val="22"/>
          <w:lang w:val="el-GR"/>
        </w:rPr>
        <w:t xml:space="preserve"> </w:t>
      </w:r>
      <w:r w:rsidRPr="00A33C21">
        <w:rPr>
          <w:rFonts w:asciiTheme="majorHAnsi" w:hAnsiTheme="majorHAnsi"/>
          <w:sz w:val="22"/>
          <w:szCs w:val="22"/>
          <w:lang w:val="el-GR"/>
        </w:rPr>
        <w:t xml:space="preserve">και διαβιβάζονται στο ΟΔΕ. </w:t>
      </w:r>
    </w:p>
    <w:p w:rsidR="00A33C21" w:rsidRPr="00160360" w:rsidRDefault="00A33C21" w:rsidP="00A33C21">
      <w:pPr>
        <w:pStyle w:val="Default"/>
        <w:jc w:val="both"/>
        <w:rPr>
          <w:rFonts w:asciiTheme="majorHAnsi" w:hAnsiTheme="majorHAnsi"/>
          <w:sz w:val="22"/>
          <w:szCs w:val="22"/>
          <w:lang w:val="el-GR"/>
        </w:rPr>
      </w:pPr>
    </w:p>
    <w:p w:rsidR="00A33C21" w:rsidRPr="00160360" w:rsidRDefault="00A33C21" w:rsidP="00A33C21">
      <w:pPr>
        <w:pStyle w:val="Default"/>
        <w:jc w:val="both"/>
        <w:rPr>
          <w:rFonts w:asciiTheme="majorHAnsi" w:hAnsiTheme="majorHAnsi"/>
          <w:b/>
          <w:bCs/>
          <w:sz w:val="22"/>
          <w:szCs w:val="22"/>
          <w:lang w:val="el-GR"/>
        </w:rPr>
      </w:pPr>
      <w:r w:rsidRPr="00A33C21">
        <w:rPr>
          <w:rFonts w:asciiTheme="majorHAnsi" w:hAnsiTheme="majorHAnsi"/>
          <w:sz w:val="22"/>
          <w:szCs w:val="22"/>
          <w:lang w:val="el-GR"/>
        </w:rPr>
        <w:t xml:space="preserve">Εφόσον προκύψει ανάγκη επαναληπτικής ψηφοφορίας, η εκλογική διαδικασία θα πραγματοποιηθεί την επόμενη μέρα, δηλαδή, </w:t>
      </w:r>
      <w:r w:rsidRPr="00A33C21">
        <w:rPr>
          <w:rFonts w:asciiTheme="majorHAnsi" w:hAnsiTheme="majorHAnsi"/>
          <w:b/>
          <w:bCs/>
          <w:sz w:val="22"/>
          <w:szCs w:val="22"/>
          <w:lang w:val="el-GR"/>
        </w:rPr>
        <w:t xml:space="preserve">την </w:t>
      </w:r>
      <w:r w:rsidR="00AA6B9E">
        <w:rPr>
          <w:rFonts w:asciiTheme="majorHAnsi" w:hAnsiTheme="majorHAnsi"/>
          <w:b/>
          <w:bCs/>
          <w:sz w:val="22"/>
          <w:szCs w:val="22"/>
          <w:lang w:val="el-GR"/>
        </w:rPr>
        <w:t>Παρασκευή</w:t>
      </w:r>
      <w:r w:rsidRPr="00A33C21">
        <w:rPr>
          <w:rFonts w:asciiTheme="majorHAnsi" w:hAnsiTheme="majorHAnsi"/>
          <w:b/>
          <w:bCs/>
          <w:sz w:val="22"/>
          <w:szCs w:val="22"/>
          <w:lang w:val="el-GR"/>
        </w:rPr>
        <w:t xml:space="preserve"> 2</w:t>
      </w:r>
      <w:r w:rsidR="00AA6B9E">
        <w:rPr>
          <w:rFonts w:asciiTheme="majorHAnsi" w:hAnsiTheme="majorHAnsi"/>
          <w:b/>
          <w:bCs/>
          <w:sz w:val="22"/>
          <w:szCs w:val="22"/>
          <w:lang w:val="el-GR"/>
        </w:rPr>
        <w:t>6</w:t>
      </w:r>
      <w:r w:rsidRPr="00A33C21">
        <w:rPr>
          <w:rFonts w:asciiTheme="majorHAnsi" w:hAnsiTheme="majorHAnsi"/>
          <w:b/>
          <w:bCs/>
          <w:sz w:val="22"/>
          <w:szCs w:val="22"/>
          <w:lang w:val="el-GR"/>
        </w:rPr>
        <w:t>-5-2023 από τις 10.00 έως τις 11.30.</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b/>
          <w:bCs/>
          <w:sz w:val="22"/>
          <w:szCs w:val="22"/>
          <w:lang w:val="el-GR"/>
        </w:rPr>
        <w:t xml:space="preserve"> </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Ανωτάτων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Τ.Β’). </w:t>
      </w:r>
    </w:p>
    <w:p w:rsidR="00A33C21" w:rsidRPr="00160360"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Η παρούσα προκήρυξη θα αναρτηθεί: (α) στο πρόγραμμα ΔΙΑΥΓΕΙΑ, β)</w:t>
      </w:r>
      <w:r w:rsidR="00160360">
        <w:rPr>
          <w:rFonts w:asciiTheme="majorHAnsi" w:hAnsiTheme="majorHAnsi"/>
          <w:sz w:val="22"/>
          <w:szCs w:val="22"/>
          <w:lang w:val="el-GR"/>
        </w:rPr>
        <w:t xml:space="preserve"> </w:t>
      </w:r>
      <w:r w:rsidRPr="00A33C21">
        <w:rPr>
          <w:rFonts w:asciiTheme="majorHAnsi" w:hAnsiTheme="majorHAnsi"/>
          <w:sz w:val="22"/>
          <w:szCs w:val="22"/>
          <w:lang w:val="el-GR"/>
        </w:rPr>
        <w:t xml:space="preserve">στην ιστοσελίδα του </w:t>
      </w:r>
      <w:r>
        <w:rPr>
          <w:rFonts w:asciiTheme="majorHAnsi" w:hAnsiTheme="majorHAnsi"/>
          <w:sz w:val="22"/>
          <w:szCs w:val="22"/>
          <w:lang w:val="el-GR"/>
        </w:rPr>
        <w:t xml:space="preserve">Πανεπιστημίου Ιωαννίνων </w:t>
      </w:r>
      <w:r w:rsidRPr="00A33C21">
        <w:rPr>
          <w:rFonts w:asciiTheme="majorHAnsi" w:hAnsiTheme="majorHAnsi"/>
          <w:sz w:val="22"/>
          <w:szCs w:val="22"/>
          <w:lang w:val="el-GR"/>
        </w:rPr>
        <w:t>και γ) στ</w:t>
      </w:r>
      <w:r>
        <w:rPr>
          <w:rFonts w:asciiTheme="majorHAnsi" w:hAnsiTheme="majorHAnsi"/>
          <w:sz w:val="22"/>
          <w:szCs w:val="22"/>
          <w:lang w:val="el-GR"/>
        </w:rPr>
        <w:t>ις</w:t>
      </w:r>
      <w:r w:rsidRPr="00A33C21">
        <w:rPr>
          <w:rFonts w:asciiTheme="majorHAnsi" w:hAnsiTheme="majorHAnsi"/>
          <w:sz w:val="22"/>
          <w:szCs w:val="22"/>
          <w:lang w:val="el-GR"/>
        </w:rPr>
        <w:t xml:space="preserve"> ιστοσελίδ</w:t>
      </w:r>
      <w:r>
        <w:rPr>
          <w:rFonts w:asciiTheme="majorHAnsi" w:hAnsiTheme="majorHAnsi"/>
          <w:sz w:val="22"/>
          <w:szCs w:val="22"/>
          <w:lang w:val="el-GR"/>
        </w:rPr>
        <w:t xml:space="preserve">ες των Τμημάτων </w:t>
      </w:r>
      <w:r w:rsidRPr="00A33C21">
        <w:rPr>
          <w:rFonts w:asciiTheme="majorHAnsi" w:hAnsiTheme="majorHAnsi"/>
          <w:sz w:val="22"/>
          <w:szCs w:val="22"/>
          <w:lang w:val="el-GR"/>
        </w:rPr>
        <w:t xml:space="preserve">της Σχολής και θα διαβιβαστεί στα μέλη ΕΤΕΠ της Σχολής. </w:t>
      </w:r>
    </w:p>
    <w:p w:rsidR="00A33C21" w:rsidRDefault="00A33C21" w:rsidP="00A33C21">
      <w:pPr>
        <w:pStyle w:val="Default"/>
        <w:jc w:val="both"/>
        <w:rPr>
          <w:rFonts w:asciiTheme="majorHAnsi" w:hAnsiTheme="majorHAnsi"/>
          <w:sz w:val="22"/>
          <w:szCs w:val="22"/>
          <w:lang w:val="el-GR"/>
        </w:rPr>
      </w:pPr>
    </w:p>
    <w:p w:rsidR="00A33C21" w:rsidRDefault="00A33C21" w:rsidP="00A33C21">
      <w:pPr>
        <w:jc w:val="center"/>
        <w:rPr>
          <w:rFonts w:asciiTheme="majorHAnsi" w:hAnsiTheme="majorHAnsi"/>
          <w:b/>
          <w:bCs/>
          <w:lang w:val="el-GR"/>
        </w:rPr>
      </w:pPr>
      <w:r w:rsidRPr="00A33C21">
        <w:rPr>
          <w:rFonts w:asciiTheme="majorHAnsi" w:hAnsiTheme="majorHAnsi"/>
          <w:b/>
          <w:bCs/>
        </w:rPr>
        <w:t>Ο ΚΟΣΜΗΤΟΡΑΣ</w:t>
      </w: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r>
        <w:rPr>
          <w:rFonts w:asciiTheme="majorHAnsi" w:hAnsiTheme="majorHAnsi"/>
          <w:b/>
          <w:bCs/>
          <w:lang w:val="el-GR"/>
        </w:rPr>
        <w:t>ΝΙΚΟΛΑΟΣ ΜΥΛΩΝΙΔΗΣ</w:t>
      </w:r>
    </w:p>
    <w:p w:rsidR="007E264F" w:rsidRDefault="007E264F" w:rsidP="00A33C21">
      <w:pPr>
        <w:jc w:val="center"/>
        <w:rPr>
          <w:rFonts w:asciiTheme="majorHAnsi" w:hAnsiTheme="majorHAnsi"/>
          <w:b/>
          <w:bCs/>
          <w:lang w:val="el-GR"/>
        </w:rPr>
      </w:pPr>
    </w:p>
    <w:p w:rsidR="007E264F" w:rsidRPr="007E264F" w:rsidRDefault="007E264F" w:rsidP="007E264F">
      <w:pPr>
        <w:tabs>
          <w:tab w:val="left" w:pos="1276"/>
          <w:tab w:val="left" w:pos="4600"/>
          <w:tab w:val="left" w:pos="5529"/>
        </w:tabs>
        <w:rPr>
          <w:color w:val="FF0000"/>
          <w:lang w:val="el-GR"/>
        </w:rPr>
      </w:pPr>
      <w:r>
        <w:rPr>
          <w:i/>
          <w:lang w:val="el-GR"/>
        </w:rPr>
        <w:t xml:space="preserve">* Η υπογραφή έχει τεθεί στο πρωτότυπο που </w:t>
      </w:r>
      <w:r>
        <w:rPr>
          <w:bCs/>
          <w:i/>
          <w:lang w:val="el-GR"/>
        </w:rPr>
        <w:t>παραμένει στο αρχείο της Γραμματείας της Κοσμητείας.</w:t>
      </w:r>
      <w:r>
        <w:rPr>
          <w:b/>
          <w:lang w:val="el-GR"/>
        </w:rPr>
        <w:tab/>
      </w:r>
      <w:r>
        <w:rPr>
          <w:b/>
          <w:color w:val="FF0000"/>
          <w:lang w:val="el-GR"/>
        </w:rPr>
        <w:t xml:space="preserve">                                                                      </w:t>
      </w:r>
      <w:bookmarkStart w:id="0" w:name="_GoBack"/>
      <w:bookmarkEnd w:id="0"/>
    </w:p>
    <w:sectPr w:rsidR="007E264F" w:rsidRPr="007E264F" w:rsidSect="007E264F">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33C21"/>
    <w:rsid w:val="000A1436"/>
    <w:rsid w:val="00160360"/>
    <w:rsid w:val="00177191"/>
    <w:rsid w:val="001D6199"/>
    <w:rsid w:val="002B5F21"/>
    <w:rsid w:val="00772DC3"/>
    <w:rsid w:val="007E264F"/>
    <w:rsid w:val="00A33C21"/>
    <w:rsid w:val="00A72137"/>
    <w:rsid w:val="00AA6B9E"/>
    <w:rsid w:val="00B30239"/>
    <w:rsid w:val="00C92804"/>
    <w:rsid w:val="00CC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1AC"/>
  <w15:docId w15:val="{B41BEF5B-701B-4037-B6DC-2F16319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3C21"/>
    <w:pPr>
      <w:autoSpaceDE w:val="0"/>
      <w:autoSpaceDN w:val="0"/>
      <w:adjustRightInd w:val="0"/>
      <w:spacing w:after="0" w:line="240" w:lineRule="auto"/>
    </w:pPr>
    <w:rPr>
      <w:rFonts w:ascii="Calibri" w:hAnsi="Calibri" w:cs="Calibri"/>
      <w:color w:val="000000"/>
      <w:sz w:val="24"/>
      <w:szCs w:val="24"/>
    </w:rPr>
  </w:style>
  <w:style w:type="character" w:styleId="-">
    <w:name w:val="Hyperlink"/>
    <w:rsid w:val="00B30239"/>
    <w:rPr>
      <w:color w:val="0000FF"/>
      <w:u w:val="single"/>
    </w:rPr>
  </w:style>
  <w:style w:type="paragraph" w:styleId="a3">
    <w:name w:val="Balloon Text"/>
    <w:basedOn w:val="a"/>
    <w:link w:val="Char"/>
    <w:uiPriority w:val="99"/>
    <w:semiHidden/>
    <w:unhideWhenUsed/>
    <w:rsid w:val="00B302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0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7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688</Words>
  <Characters>3721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user</cp:lastModifiedBy>
  <cp:revision>6</cp:revision>
  <cp:lastPrinted>2023-04-10T09:32:00Z</cp:lastPrinted>
  <dcterms:created xsi:type="dcterms:W3CDTF">2023-04-06T13:43:00Z</dcterms:created>
  <dcterms:modified xsi:type="dcterms:W3CDTF">2023-04-10T11:00:00Z</dcterms:modified>
</cp:coreProperties>
</file>