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2CAC" w14:textId="2813EEEF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  <w:lang w:val="en-US"/>
        </w:rPr>
      </w:pPr>
      <w:r w:rsidRPr="00BA5114">
        <w:rPr>
          <w:rFonts w:ascii="Tahoma" w:hAnsi="Tahoma"/>
          <w:noProof/>
          <w:sz w:val="22"/>
          <w:szCs w:val="22"/>
        </w:rPr>
        <w:drawing>
          <wp:inline distT="0" distB="0" distL="0" distR="0" wp14:anchorId="7679A134" wp14:editId="75466169">
            <wp:extent cx="447675" cy="7239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81CC" w14:textId="77777777" w:rsidR="008E7D04" w:rsidRPr="00BA5114" w:rsidRDefault="008E7D04" w:rsidP="008E7D04">
      <w:pPr>
        <w:spacing w:line="100" w:lineRule="atLeast"/>
        <w:jc w:val="center"/>
        <w:rPr>
          <w:rFonts w:ascii="Tahoma" w:hAnsi="Tahoma"/>
          <w:lang w:val="en-US"/>
        </w:rPr>
      </w:pPr>
      <w:r w:rsidRPr="00BA5114">
        <w:rPr>
          <w:rFonts w:ascii="Tahoma" w:hAnsi="Tahoma"/>
          <w:lang w:val="en-US"/>
        </w:rPr>
        <w:t>E</w:t>
      </w:r>
      <w:r w:rsidRPr="00BA5114">
        <w:rPr>
          <w:rFonts w:ascii="Tahoma" w:hAnsi="Tahoma"/>
        </w:rPr>
        <w:t>ΛΛ</w:t>
      </w:r>
      <w:r w:rsidRPr="00BA5114">
        <w:rPr>
          <w:rFonts w:ascii="Tahoma" w:hAnsi="Tahoma"/>
          <w:lang w:val="en-US"/>
        </w:rPr>
        <w:t xml:space="preserve">HNIKH </w:t>
      </w:r>
      <w:r w:rsidRPr="00BA5114">
        <w:rPr>
          <w:rFonts w:ascii="Tahoma" w:hAnsi="Tahoma"/>
        </w:rPr>
        <w:t>Δ</w:t>
      </w:r>
      <w:r w:rsidRPr="00BA5114">
        <w:rPr>
          <w:rFonts w:ascii="Tahoma" w:hAnsi="Tahoma"/>
          <w:lang w:val="en-US"/>
        </w:rPr>
        <w:t>HMOKPATIA</w:t>
      </w:r>
    </w:p>
    <w:p w14:paraId="52805B9B" w14:textId="77777777" w:rsidR="008E7D04" w:rsidRPr="00BA5114" w:rsidRDefault="008E7D04" w:rsidP="008E7D04">
      <w:pPr>
        <w:spacing w:line="100" w:lineRule="atLeast"/>
        <w:jc w:val="center"/>
        <w:rPr>
          <w:rFonts w:ascii="Tahoma" w:hAnsi="Tahoma"/>
          <w:lang w:val="en-US"/>
        </w:rPr>
      </w:pPr>
      <w:r w:rsidRPr="00BA5114">
        <w:rPr>
          <w:rFonts w:ascii="Tahoma" w:hAnsi="Tahoma"/>
        </w:rPr>
        <w:t>Π</w:t>
      </w:r>
      <w:r w:rsidRPr="00BA5114">
        <w:rPr>
          <w:rFonts w:ascii="Tahoma" w:hAnsi="Tahoma"/>
          <w:lang w:val="en-US"/>
        </w:rPr>
        <w:t>ANE</w:t>
      </w:r>
      <w:r w:rsidRPr="00BA5114">
        <w:rPr>
          <w:rFonts w:ascii="Tahoma" w:hAnsi="Tahoma"/>
        </w:rPr>
        <w:t>Π</w:t>
      </w:r>
      <w:r w:rsidRPr="00BA5114">
        <w:rPr>
          <w:rFonts w:ascii="Tahoma" w:hAnsi="Tahoma"/>
          <w:lang w:val="en-US"/>
        </w:rPr>
        <w:t>I</w:t>
      </w:r>
      <w:r w:rsidRPr="00BA5114">
        <w:rPr>
          <w:rFonts w:ascii="Tahoma" w:hAnsi="Tahoma"/>
        </w:rPr>
        <w:t>Σ</w:t>
      </w:r>
      <w:r w:rsidRPr="00BA5114">
        <w:rPr>
          <w:rFonts w:ascii="Tahoma" w:hAnsi="Tahoma"/>
          <w:lang w:val="en-US"/>
        </w:rPr>
        <w:t>THMIO I</w:t>
      </w:r>
      <w:r w:rsidRPr="00BA5114">
        <w:rPr>
          <w:rFonts w:ascii="Tahoma" w:hAnsi="Tahoma"/>
        </w:rPr>
        <w:t>Ω</w:t>
      </w:r>
      <w:r w:rsidRPr="00BA5114">
        <w:rPr>
          <w:rFonts w:ascii="Tahoma" w:hAnsi="Tahoma"/>
          <w:lang w:val="en-US"/>
        </w:rPr>
        <w:t>ANNIN</w:t>
      </w:r>
      <w:r w:rsidRPr="00BA5114">
        <w:rPr>
          <w:rFonts w:ascii="Tahoma" w:hAnsi="Tahoma"/>
        </w:rPr>
        <w:t>Ω</w:t>
      </w:r>
      <w:r w:rsidRPr="00BA5114">
        <w:rPr>
          <w:rFonts w:ascii="Tahoma" w:hAnsi="Tahoma"/>
          <w:lang w:val="en-US"/>
        </w:rPr>
        <w:t>N</w:t>
      </w:r>
    </w:p>
    <w:p w14:paraId="214723C0" w14:textId="77777777" w:rsidR="008E7D04" w:rsidRPr="00BA5114" w:rsidRDefault="008E7D04" w:rsidP="008E7D04">
      <w:pPr>
        <w:spacing w:line="100" w:lineRule="atLeast"/>
        <w:jc w:val="center"/>
        <w:rPr>
          <w:rFonts w:ascii="Tahoma" w:hAnsi="Tahoma"/>
          <w:lang w:val="en-US"/>
        </w:rPr>
      </w:pPr>
      <w:r w:rsidRPr="00BA5114">
        <w:rPr>
          <w:rFonts w:ascii="Tahoma" w:hAnsi="Tahoma"/>
        </w:rPr>
        <w:t>Δ</w:t>
      </w:r>
      <w:r w:rsidRPr="00BA5114">
        <w:rPr>
          <w:rFonts w:ascii="Tahoma" w:hAnsi="Tahoma"/>
          <w:lang w:val="en-US"/>
        </w:rPr>
        <w:t>/N</w:t>
      </w:r>
      <w:r w:rsidRPr="00BA5114">
        <w:rPr>
          <w:rFonts w:ascii="Tahoma" w:hAnsi="Tahoma"/>
        </w:rPr>
        <w:t>Σ</w:t>
      </w:r>
      <w:r w:rsidRPr="00BA5114">
        <w:rPr>
          <w:rFonts w:ascii="Tahoma" w:hAnsi="Tahoma"/>
          <w:lang w:val="en-US"/>
        </w:rPr>
        <w:t>H TEXNIK</w:t>
      </w:r>
      <w:r w:rsidRPr="00BA5114">
        <w:rPr>
          <w:rFonts w:ascii="Tahoma" w:hAnsi="Tahoma"/>
        </w:rPr>
        <w:t>Ω</w:t>
      </w:r>
      <w:r w:rsidRPr="00BA5114">
        <w:rPr>
          <w:rFonts w:ascii="Tahoma" w:hAnsi="Tahoma"/>
          <w:lang w:val="en-US"/>
        </w:rPr>
        <w:t>N Y</w:t>
      </w:r>
      <w:r w:rsidRPr="00BA5114">
        <w:rPr>
          <w:rFonts w:ascii="Tahoma" w:hAnsi="Tahoma"/>
        </w:rPr>
        <w:t>Π</w:t>
      </w:r>
      <w:r w:rsidRPr="00BA5114">
        <w:rPr>
          <w:rFonts w:ascii="Tahoma" w:hAnsi="Tahoma"/>
          <w:lang w:val="en-US"/>
        </w:rPr>
        <w:t>HPE</w:t>
      </w:r>
      <w:r w:rsidRPr="00BA5114">
        <w:rPr>
          <w:rFonts w:ascii="Tahoma" w:hAnsi="Tahoma"/>
        </w:rPr>
        <w:t>Σ</w:t>
      </w:r>
      <w:r w:rsidRPr="00BA5114">
        <w:rPr>
          <w:rFonts w:ascii="Tahoma" w:hAnsi="Tahoma"/>
          <w:lang w:val="en-US"/>
        </w:rPr>
        <w:t>I</w:t>
      </w:r>
      <w:r w:rsidRPr="00BA5114">
        <w:rPr>
          <w:rFonts w:ascii="Tahoma" w:hAnsi="Tahoma"/>
        </w:rPr>
        <w:t>Ω</w:t>
      </w:r>
      <w:r w:rsidRPr="00BA5114">
        <w:rPr>
          <w:rFonts w:ascii="Tahoma" w:hAnsi="Tahoma"/>
          <w:lang w:val="en-US"/>
        </w:rPr>
        <w:t>N</w:t>
      </w:r>
    </w:p>
    <w:p w14:paraId="41333971" w14:textId="77777777" w:rsidR="008E7D04" w:rsidRPr="00BA5114" w:rsidRDefault="008E7D04" w:rsidP="008E7D04">
      <w:pPr>
        <w:spacing w:line="100" w:lineRule="atLeast"/>
        <w:jc w:val="center"/>
        <w:rPr>
          <w:rFonts w:ascii="Tahoma" w:hAnsi="Tahoma"/>
        </w:rPr>
      </w:pPr>
      <w:r w:rsidRPr="00BA5114">
        <w:rPr>
          <w:rFonts w:ascii="Tahoma" w:hAnsi="Tahoma"/>
        </w:rPr>
        <w:t>ΤΜΗΜΑ ΜΕΛΕΤΩΝ</w:t>
      </w:r>
    </w:p>
    <w:p w14:paraId="652F82D5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6ABB1CF6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275305AD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370D7E70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768D1DB4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1EB97209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4B588F9F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1F8AA420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24C71F8A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0611C8A7" w14:textId="77777777" w:rsidR="008E7D04" w:rsidRPr="00BA5114" w:rsidRDefault="008E7D04" w:rsidP="008E7D04">
      <w:pPr>
        <w:spacing w:line="100" w:lineRule="atLeast"/>
        <w:jc w:val="center"/>
        <w:rPr>
          <w:rFonts w:ascii="Tahoma" w:hAnsi="Tahoma"/>
        </w:rPr>
      </w:pPr>
    </w:p>
    <w:p w14:paraId="734B6823" w14:textId="6ABDF563" w:rsidR="008E7D04" w:rsidRPr="00BA5114" w:rsidRDefault="00132E33" w:rsidP="008E7D04">
      <w:pPr>
        <w:pStyle w:val="a3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pacing w:after="0" w:line="100" w:lineRule="atLeast"/>
        <w:jc w:val="cent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ΠΑΡΟΧΗ ΥΠΗΡΕΣΙΑΣ:</w:t>
      </w:r>
    </w:p>
    <w:p w14:paraId="2EE6ECC5" w14:textId="7A223CD1" w:rsidR="008E7D04" w:rsidRPr="00BA5114" w:rsidRDefault="008E7D04" w:rsidP="008E7D04">
      <w:pPr>
        <w:pStyle w:val="a3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pacing w:after="0" w:line="100" w:lineRule="atLeast"/>
        <w:jc w:val="center"/>
        <w:rPr>
          <w:rFonts w:ascii="Tahoma" w:hAnsi="Tahoma"/>
          <w:b/>
          <w:bCs/>
          <w:sz w:val="28"/>
          <w:szCs w:val="28"/>
        </w:rPr>
      </w:pPr>
      <w:r w:rsidRPr="00BA5114">
        <w:rPr>
          <w:rFonts w:ascii="Tahoma" w:hAnsi="Tahoma"/>
          <w:b/>
          <w:bCs/>
          <w:sz w:val="28"/>
          <w:szCs w:val="28"/>
        </w:rPr>
        <w:t>«</w:t>
      </w:r>
      <w:r>
        <w:rPr>
          <w:rFonts w:ascii="Tahoma" w:hAnsi="Tahoma"/>
          <w:b/>
          <w:bCs/>
          <w:sz w:val="28"/>
          <w:szCs w:val="28"/>
        </w:rPr>
        <w:t>Αποξήλωση και απομάκρυνση μεταλλικού στεγάστρου αίθριου χώρου κτιρίου Φιλοσοφικής Σχολής</w:t>
      </w:r>
      <w:r w:rsidRPr="00BA5114">
        <w:rPr>
          <w:rFonts w:ascii="Tahoma" w:hAnsi="Tahoma"/>
          <w:b/>
          <w:bCs/>
          <w:sz w:val="28"/>
          <w:szCs w:val="28"/>
        </w:rPr>
        <w:t>»</w:t>
      </w:r>
    </w:p>
    <w:p w14:paraId="6C160453" w14:textId="77777777" w:rsidR="008E7D04" w:rsidRPr="00BA5114" w:rsidRDefault="008E7D04" w:rsidP="008E7D04">
      <w:pPr>
        <w:pStyle w:val="a3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pacing w:after="0" w:line="100" w:lineRule="atLeast"/>
        <w:jc w:val="center"/>
        <w:rPr>
          <w:rFonts w:ascii="Tahoma" w:hAnsi="Tahoma"/>
          <w:b/>
          <w:bCs/>
          <w:sz w:val="22"/>
          <w:szCs w:val="22"/>
        </w:rPr>
      </w:pPr>
    </w:p>
    <w:p w14:paraId="23B0DE4A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534C735B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36F245EC" w14:textId="77777777" w:rsidR="008E7D04" w:rsidRPr="00BA5114" w:rsidRDefault="008E7D04" w:rsidP="008E7D04">
      <w:pPr>
        <w:pStyle w:val="4"/>
        <w:spacing w:line="100" w:lineRule="atLeast"/>
        <w:jc w:val="center"/>
        <w:rPr>
          <w:rFonts w:ascii="Tahoma" w:hAnsi="Tahoma"/>
          <w:bCs/>
          <w:color w:val="000000"/>
          <w:sz w:val="48"/>
          <w:szCs w:val="48"/>
          <w:u w:val="single"/>
        </w:rPr>
      </w:pPr>
      <w:r w:rsidRPr="00BA5114">
        <w:rPr>
          <w:rFonts w:ascii="Tahoma" w:hAnsi="Tahoma"/>
          <w:bCs/>
          <w:color w:val="000000"/>
          <w:sz w:val="48"/>
          <w:szCs w:val="48"/>
          <w:u w:val="single"/>
        </w:rPr>
        <w:t>ΤΕΧΝΙΚΗ ΕΚΘΕΣΗ</w:t>
      </w:r>
    </w:p>
    <w:p w14:paraId="07713CBD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1E33D583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4592B491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2825FE70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549EC768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396ED96A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6C978907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0C70C35D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5D0376F6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68F7B3B3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01B5CF4B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36DE2DFD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0497102B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3253F027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5930DA4A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423325B8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50A4F0C1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62B4F953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sz w:val="22"/>
          <w:szCs w:val="22"/>
        </w:rPr>
      </w:pPr>
    </w:p>
    <w:p w14:paraId="53CDBD7E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b/>
          <w:bCs/>
          <w:sz w:val="22"/>
          <w:szCs w:val="22"/>
        </w:rPr>
      </w:pPr>
    </w:p>
    <w:p w14:paraId="16EB6A89" w14:textId="77777777" w:rsidR="008E7D04" w:rsidRPr="00BA5114" w:rsidRDefault="008E7D04" w:rsidP="008E7D04">
      <w:pPr>
        <w:pStyle w:val="a3"/>
        <w:spacing w:after="0" w:line="100" w:lineRule="atLeast"/>
        <w:jc w:val="center"/>
        <w:rPr>
          <w:rFonts w:ascii="Tahoma" w:hAnsi="Tahoma"/>
          <w:b/>
          <w:bCs/>
          <w:sz w:val="22"/>
          <w:szCs w:val="22"/>
        </w:rPr>
      </w:pPr>
    </w:p>
    <w:p w14:paraId="6062C27D" w14:textId="793C2F50" w:rsidR="008E7D04" w:rsidRPr="00BA5114" w:rsidRDefault="003A4C52" w:rsidP="008E7D04">
      <w:pPr>
        <w:pStyle w:val="a3"/>
        <w:spacing w:after="0" w:line="100" w:lineRule="atLeast"/>
        <w:jc w:val="center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Νοέμβριος</w:t>
      </w:r>
      <w:r w:rsidR="008E7D04" w:rsidRPr="00BA5114">
        <w:rPr>
          <w:rFonts w:ascii="Tahoma" w:hAnsi="Tahoma"/>
          <w:b/>
          <w:bCs/>
          <w:sz w:val="22"/>
          <w:szCs w:val="22"/>
        </w:rPr>
        <w:t xml:space="preserve"> 202</w:t>
      </w:r>
      <w:r>
        <w:rPr>
          <w:rFonts w:ascii="Tahoma" w:hAnsi="Tahoma"/>
          <w:b/>
          <w:bCs/>
          <w:sz w:val="22"/>
          <w:szCs w:val="22"/>
        </w:rPr>
        <w:t>3</w:t>
      </w:r>
    </w:p>
    <w:tbl>
      <w:tblPr>
        <w:tblW w:w="9638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4"/>
        <w:gridCol w:w="5104"/>
      </w:tblGrid>
      <w:tr w:rsidR="008E7D04" w:rsidRPr="00BA5114" w14:paraId="7E6075A1" w14:textId="77777777" w:rsidTr="008E7D04">
        <w:tc>
          <w:tcPr>
            <w:tcW w:w="4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549AAF" w14:textId="77777777" w:rsidR="008E7D04" w:rsidRPr="00BA5114" w:rsidRDefault="008E7D04" w:rsidP="000B493C">
            <w:pPr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BA5114">
              <w:rPr>
                <w:rFonts w:ascii="Tahoma" w:hAnsi="Tahoma"/>
                <w:sz w:val="20"/>
                <w:szCs w:val="20"/>
                <w:lang w:val="en-US"/>
              </w:rPr>
              <w:lastRenderedPageBreak/>
              <w:t>E</w:t>
            </w:r>
            <w:r w:rsidRPr="00BA5114">
              <w:rPr>
                <w:rFonts w:ascii="Tahoma" w:hAnsi="Tahoma"/>
                <w:sz w:val="20"/>
                <w:szCs w:val="20"/>
              </w:rPr>
              <w:t>ΛΛ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HNIKH</w:t>
            </w:r>
            <w:r w:rsidRPr="00BA5114">
              <w:rPr>
                <w:rFonts w:ascii="Tahoma" w:hAnsi="Tahoma"/>
                <w:sz w:val="20"/>
                <w:szCs w:val="20"/>
              </w:rPr>
              <w:t xml:space="preserve"> Δ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HMOKPATIA</w:t>
            </w:r>
          </w:p>
          <w:p w14:paraId="31BF1407" w14:textId="77777777" w:rsidR="008E7D04" w:rsidRPr="00BA5114" w:rsidRDefault="008E7D04" w:rsidP="000B493C">
            <w:pPr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BA5114">
              <w:rPr>
                <w:rFonts w:ascii="Tahoma" w:hAnsi="Tahoma"/>
                <w:sz w:val="20"/>
                <w:szCs w:val="20"/>
              </w:rPr>
              <w:t>Π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ANE</w:t>
            </w:r>
            <w:r w:rsidRPr="00BA5114">
              <w:rPr>
                <w:rFonts w:ascii="Tahoma" w:hAnsi="Tahoma"/>
                <w:sz w:val="20"/>
                <w:szCs w:val="20"/>
              </w:rPr>
              <w:t>Π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I</w:t>
            </w:r>
            <w:r w:rsidRPr="00BA5114">
              <w:rPr>
                <w:rFonts w:ascii="Tahoma" w:hAnsi="Tahoma"/>
                <w:sz w:val="20"/>
                <w:szCs w:val="20"/>
              </w:rPr>
              <w:t>Σ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THMIO</w:t>
            </w:r>
            <w:r w:rsidRPr="00BA5114">
              <w:rPr>
                <w:rFonts w:ascii="Tahoma" w:hAnsi="Tahoma"/>
                <w:sz w:val="20"/>
                <w:szCs w:val="20"/>
              </w:rPr>
              <w:t xml:space="preserve"> 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I</w:t>
            </w:r>
            <w:r w:rsidRPr="00BA5114">
              <w:rPr>
                <w:rFonts w:ascii="Tahoma" w:hAnsi="Tahoma"/>
                <w:sz w:val="20"/>
                <w:szCs w:val="20"/>
              </w:rPr>
              <w:t>Ω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ANNIN</w:t>
            </w:r>
            <w:r w:rsidRPr="00BA5114">
              <w:rPr>
                <w:rFonts w:ascii="Tahoma" w:hAnsi="Tahoma"/>
                <w:sz w:val="20"/>
                <w:szCs w:val="20"/>
              </w:rPr>
              <w:t>Ω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N</w:t>
            </w:r>
          </w:p>
          <w:p w14:paraId="0A700C1D" w14:textId="77777777" w:rsidR="008E7D04" w:rsidRPr="00BA5114" w:rsidRDefault="008E7D04" w:rsidP="000B493C">
            <w:pPr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BA5114">
              <w:rPr>
                <w:rFonts w:ascii="Tahoma" w:hAnsi="Tahoma"/>
                <w:sz w:val="20"/>
                <w:szCs w:val="20"/>
              </w:rPr>
              <w:t>Δ/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N</w:t>
            </w:r>
            <w:r w:rsidRPr="00BA5114">
              <w:rPr>
                <w:rFonts w:ascii="Tahoma" w:hAnsi="Tahoma"/>
                <w:sz w:val="20"/>
                <w:szCs w:val="20"/>
              </w:rPr>
              <w:t>Σ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H</w:t>
            </w:r>
            <w:r w:rsidRPr="00BA5114">
              <w:rPr>
                <w:rFonts w:ascii="Tahoma" w:hAnsi="Tahoma"/>
                <w:sz w:val="20"/>
                <w:szCs w:val="20"/>
              </w:rPr>
              <w:t xml:space="preserve"> 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TEXNIK</w:t>
            </w:r>
            <w:r w:rsidRPr="00BA5114">
              <w:rPr>
                <w:rFonts w:ascii="Tahoma" w:hAnsi="Tahoma"/>
                <w:sz w:val="20"/>
                <w:szCs w:val="20"/>
              </w:rPr>
              <w:t>Ω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N</w:t>
            </w:r>
            <w:r w:rsidRPr="00BA5114">
              <w:rPr>
                <w:rFonts w:ascii="Tahoma" w:hAnsi="Tahoma"/>
                <w:sz w:val="20"/>
                <w:szCs w:val="20"/>
              </w:rPr>
              <w:t xml:space="preserve"> 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Y</w:t>
            </w:r>
            <w:r w:rsidRPr="00BA5114">
              <w:rPr>
                <w:rFonts w:ascii="Tahoma" w:hAnsi="Tahoma"/>
                <w:sz w:val="20"/>
                <w:szCs w:val="20"/>
              </w:rPr>
              <w:t>Π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HPE</w:t>
            </w:r>
            <w:r w:rsidRPr="00BA5114">
              <w:rPr>
                <w:rFonts w:ascii="Tahoma" w:hAnsi="Tahoma"/>
                <w:sz w:val="20"/>
                <w:szCs w:val="20"/>
              </w:rPr>
              <w:t>Σ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I</w:t>
            </w:r>
            <w:r w:rsidRPr="00BA5114">
              <w:rPr>
                <w:rFonts w:ascii="Tahoma" w:hAnsi="Tahoma"/>
                <w:sz w:val="20"/>
                <w:szCs w:val="20"/>
              </w:rPr>
              <w:t>Ω</w:t>
            </w:r>
            <w:r w:rsidRPr="00BA5114">
              <w:rPr>
                <w:rFonts w:ascii="Tahoma" w:hAnsi="Tahoma"/>
                <w:sz w:val="20"/>
                <w:szCs w:val="20"/>
                <w:lang w:val="en-US"/>
              </w:rPr>
              <w:t>N</w:t>
            </w:r>
          </w:p>
          <w:p w14:paraId="078D7786" w14:textId="77777777" w:rsidR="008E7D04" w:rsidRPr="00BA5114" w:rsidRDefault="008E7D04" w:rsidP="000B493C">
            <w:pPr>
              <w:spacing w:line="100" w:lineRule="atLeast"/>
              <w:jc w:val="center"/>
              <w:rPr>
                <w:rFonts w:ascii="Tahoma" w:hAnsi="Tahoma"/>
                <w:sz w:val="20"/>
                <w:szCs w:val="20"/>
              </w:rPr>
            </w:pPr>
            <w:r w:rsidRPr="00BA5114">
              <w:rPr>
                <w:rFonts w:ascii="Tahoma" w:hAnsi="Tahoma"/>
                <w:sz w:val="20"/>
                <w:szCs w:val="20"/>
              </w:rPr>
              <w:t>ΤΜΗΜΑ ΜΕΛΕΤΩΝ</w:t>
            </w:r>
          </w:p>
        </w:tc>
        <w:tc>
          <w:tcPr>
            <w:tcW w:w="5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F11FD" w14:textId="7B36B619" w:rsidR="008E7D04" w:rsidRPr="00BA5114" w:rsidRDefault="00A31CEB" w:rsidP="000B493C">
            <w:pPr>
              <w:pStyle w:val="a3"/>
              <w:spacing w:after="0" w:line="100" w:lineRule="atLeast"/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ΠΑΡΟΧΗ ΥΠΗΡΕΣΙΑΣ</w:t>
            </w:r>
            <w:r w:rsidR="008E7D04" w:rsidRPr="00BA5114">
              <w:rPr>
                <w:rFonts w:ascii="Tahoma" w:hAnsi="Tahoma"/>
                <w:b/>
                <w:bCs/>
                <w:sz w:val="22"/>
                <w:szCs w:val="22"/>
              </w:rPr>
              <w:t>:</w:t>
            </w:r>
          </w:p>
          <w:p w14:paraId="7DD20D98" w14:textId="6B79A874" w:rsidR="008E7D04" w:rsidRPr="00BA5114" w:rsidRDefault="008E7D04" w:rsidP="000B493C">
            <w:pPr>
              <w:pStyle w:val="a3"/>
              <w:spacing w:after="0" w:line="100" w:lineRule="atLeast"/>
              <w:jc w:val="center"/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BA5114">
              <w:rPr>
                <w:rFonts w:ascii="Tahoma" w:hAnsi="Tahoma"/>
                <w:b/>
                <w:bCs/>
                <w:sz w:val="22"/>
                <w:szCs w:val="22"/>
              </w:rPr>
              <w:t>«</w:t>
            </w:r>
            <w:r>
              <w:rPr>
                <w:rFonts w:ascii="Tahoma" w:hAnsi="Tahoma"/>
                <w:b/>
                <w:bCs/>
                <w:sz w:val="22"/>
                <w:szCs w:val="22"/>
              </w:rPr>
              <w:t xml:space="preserve">Αποξήλωση και απομάκρυνση μεταλλικού στεγάστρου </w:t>
            </w:r>
            <w:r w:rsidR="00F96525">
              <w:rPr>
                <w:rFonts w:ascii="Tahoma" w:hAnsi="Tahoma"/>
                <w:b/>
                <w:bCs/>
                <w:sz w:val="22"/>
                <w:szCs w:val="22"/>
              </w:rPr>
              <w:t>αίθριου χώρου κτιρίου Φιλοσοφικής Σχολής</w:t>
            </w:r>
            <w:r w:rsidRPr="00BA5114">
              <w:rPr>
                <w:rFonts w:ascii="Tahoma" w:hAnsi="Tahoma"/>
                <w:b/>
                <w:bCs/>
                <w:sz w:val="22"/>
                <w:szCs w:val="22"/>
              </w:rPr>
              <w:t>»</w:t>
            </w:r>
          </w:p>
        </w:tc>
      </w:tr>
    </w:tbl>
    <w:p w14:paraId="558D939A" w14:textId="77777777" w:rsidR="008E7D04" w:rsidRPr="00BA5114" w:rsidRDefault="008E7D04" w:rsidP="008E7D04">
      <w:pPr>
        <w:spacing w:line="100" w:lineRule="atLeast"/>
        <w:rPr>
          <w:rFonts w:ascii="Tahoma" w:hAnsi="Tahoma"/>
          <w:color w:val="000000"/>
          <w:u w:val="single"/>
        </w:rPr>
      </w:pPr>
    </w:p>
    <w:p w14:paraId="5DEF300C" w14:textId="77777777" w:rsidR="007812A3" w:rsidRDefault="007812A3" w:rsidP="008E7D04">
      <w:pPr>
        <w:pStyle w:val="4"/>
        <w:tabs>
          <w:tab w:val="clear" w:pos="9052"/>
          <w:tab w:val="clear" w:pos="10360"/>
        </w:tabs>
        <w:spacing w:line="100" w:lineRule="atLeast"/>
        <w:jc w:val="center"/>
        <w:rPr>
          <w:rFonts w:ascii="Tahoma" w:hAnsi="Tahoma"/>
          <w:bCs/>
          <w:color w:val="000000"/>
          <w:u w:val="single"/>
        </w:rPr>
      </w:pPr>
    </w:p>
    <w:p w14:paraId="48241C33" w14:textId="77777777" w:rsidR="007812A3" w:rsidRDefault="007812A3" w:rsidP="008E7D04">
      <w:pPr>
        <w:pStyle w:val="4"/>
        <w:tabs>
          <w:tab w:val="clear" w:pos="9052"/>
          <w:tab w:val="clear" w:pos="10360"/>
        </w:tabs>
        <w:spacing w:line="100" w:lineRule="atLeast"/>
        <w:jc w:val="center"/>
        <w:rPr>
          <w:rFonts w:ascii="Tahoma" w:hAnsi="Tahoma"/>
          <w:bCs/>
          <w:color w:val="000000"/>
          <w:u w:val="single"/>
        </w:rPr>
      </w:pPr>
    </w:p>
    <w:p w14:paraId="33646D5D" w14:textId="3C1336A5" w:rsidR="008E7D04" w:rsidRPr="00BA5114" w:rsidRDefault="008E7D04" w:rsidP="008E7D04">
      <w:pPr>
        <w:pStyle w:val="4"/>
        <w:tabs>
          <w:tab w:val="clear" w:pos="9052"/>
          <w:tab w:val="clear" w:pos="10360"/>
        </w:tabs>
        <w:spacing w:line="100" w:lineRule="atLeast"/>
        <w:jc w:val="center"/>
        <w:rPr>
          <w:rFonts w:ascii="Tahoma" w:hAnsi="Tahoma"/>
          <w:bCs/>
          <w:color w:val="000000"/>
          <w:u w:val="single"/>
        </w:rPr>
      </w:pPr>
      <w:r w:rsidRPr="00BA5114">
        <w:rPr>
          <w:rFonts w:ascii="Tahoma" w:hAnsi="Tahoma"/>
          <w:bCs/>
          <w:color w:val="000000"/>
          <w:u w:val="single"/>
        </w:rPr>
        <w:t>ΤΕΧΝΙΚΗ ΕΚΘΕΣΗ</w:t>
      </w:r>
    </w:p>
    <w:p w14:paraId="2EC44A46" w14:textId="77777777" w:rsidR="008E7D04" w:rsidRPr="00876D21" w:rsidRDefault="008E7D04" w:rsidP="008E7D04"/>
    <w:p w14:paraId="30012A65" w14:textId="77777777" w:rsidR="007812A3" w:rsidRDefault="007812A3" w:rsidP="008E7D04">
      <w:pPr>
        <w:spacing w:line="360" w:lineRule="auto"/>
        <w:ind w:firstLine="709"/>
        <w:jc w:val="both"/>
        <w:rPr>
          <w:rFonts w:ascii="Tahoma" w:hAnsi="Tahoma"/>
          <w:color w:val="000000"/>
        </w:rPr>
      </w:pPr>
    </w:p>
    <w:p w14:paraId="3B622FD4" w14:textId="225FDD1A" w:rsidR="008E7D04" w:rsidRPr="00BA5114" w:rsidRDefault="00F96525" w:rsidP="008E7D04">
      <w:pPr>
        <w:spacing w:line="360" w:lineRule="auto"/>
        <w:ind w:firstLine="709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Η παρούσα Τεχνική Περιγραφή αφορά την </w:t>
      </w:r>
      <w:r w:rsidR="002E3E2C">
        <w:rPr>
          <w:rFonts w:ascii="Tahoma" w:hAnsi="Tahoma"/>
          <w:color w:val="000000"/>
        </w:rPr>
        <w:t xml:space="preserve">παροχή υπηρεσίας για την </w:t>
      </w:r>
      <w:r>
        <w:rPr>
          <w:rFonts w:ascii="Tahoma" w:hAnsi="Tahoma"/>
          <w:color w:val="000000"/>
        </w:rPr>
        <w:t xml:space="preserve">αποξήλωση και απομάκρυνση του μεταλλικού στεγάστρου του αίθριου χώρου της Φιλοσοφικής Σχολής της Πανεπιστημιούπολης Ιωαννίνων. </w:t>
      </w:r>
    </w:p>
    <w:p w14:paraId="793E7647" w14:textId="77777777" w:rsidR="006972AD" w:rsidRDefault="00F96525" w:rsidP="008E7D04">
      <w:pPr>
        <w:spacing w:line="360" w:lineRule="auto"/>
        <w:ind w:firstLine="709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Το στέγαστρο αποτελείται από μεταλλικό σκελετό στ</w:t>
      </w:r>
      <w:r w:rsidR="001902D7">
        <w:rPr>
          <w:rFonts w:ascii="Tahoma" w:hAnsi="Tahoma"/>
          <w:color w:val="000000"/>
        </w:rPr>
        <w:t>η</w:t>
      </w:r>
      <w:r>
        <w:rPr>
          <w:rFonts w:ascii="Tahoma" w:hAnsi="Tahoma"/>
          <w:color w:val="000000"/>
        </w:rPr>
        <w:t>ν</w:t>
      </w:r>
      <w:r w:rsidR="001902D7">
        <w:rPr>
          <w:rFonts w:ascii="Tahoma" w:hAnsi="Tahoma"/>
          <w:color w:val="000000"/>
        </w:rPr>
        <w:t xml:space="preserve"> οροφή του οποίου </w:t>
      </w:r>
      <w:r>
        <w:rPr>
          <w:rFonts w:ascii="Tahoma" w:hAnsi="Tahoma"/>
          <w:color w:val="000000"/>
        </w:rPr>
        <w:t xml:space="preserve"> έχουν τοποθετηθεί </w:t>
      </w:r>
      <w:r w:rsidR="001902D7">
        <w:rPr>
          <w:rFonts w:ascii="Tahoma" w:hAnsi="Tahoma"/>
          <w:color w:val="000000"/>
        </w:rPr>
        <w:t xml:space="preserve">πάνελ </w:t>
      </w:r>
      <w:r w:rsidR="001902D7" w:rsidRPr="00EA4413">
        <w:rPr>
          <w:rFonts w:ascii="Tahoma" w:hAnsi="Tahoma"/>
        </w:rPr>
        <w:t xml:space="preserve">αλουμινίου </w:t>
      </w:r>
      <w:r w:rsidR="001902D7">
        <w:rPr>
          <w:rFonts w:ascii="Tahoma" w:hAnsi="Tahoma"/>
          <w:color w:val="000000"/>
        </w:rPr>
        <w:t xml:space="preserve">τύπου </w:t>
      </w:r>
      <w:r w:rsidR="001902D7">
        <w:rPr>
          <w:rFonts w:ascii="Tahoma" w:hAnsi="Tahoma"/>
          <w:color w:val="000000"/>
          <w:lang w:val="en-US"/>
        </w:rPr>
        <w:t>MAXITHERM</w:t>
      </w:r>
      <w:r w:rsidR="001902D7">
        <w:rPr>
          <w:rFonts w:ascii="Tahoma" w:hAnsi="Tahoma"/>
          <w:color w:val="000000"/>
        </w:rPr>
        <w:t>, πάχους 80</w:t>
      </w:r>
      <w:r w:rsidR="001902D7">
        <w:rPr>
          <w:rFonts w:ascii="Tahoma" w:hAnsi="Tahoma"/>
          <w:color w:val="000000"/>
          <w:lang w:val="en-US"/>
        </w:rPr>
        <w:t>mm</w:t>
      </w:r>
      <w:r w:rsidR="001902D7">
        <w:rPr>
          <w:rFonts w:ascii="Tahoma" w:hAnsi="Tahoma"/>
          <w:color w:val="000000"/>
        </w:rPr>
        <w:t xml:space="preserve"> και σταθερά και συρόμενα υαλοστάσια αλουμινίου, όπως φαίνεται και στο συνημμένο σχέδιο </w:t>
      </w:r>
      <w:r w:rsidR="002C2698">
        <w:rPr>
          <w:rFonts w:ascii="Tahoma" w:hAnsi="Tahoma"/>
          <w:color w:val="000000"/>
        </w:rPr>
        <w:t>τυπικής τομής στοιχείου οροφής.</w:t>
      </w:r>
      <w:r w:rsidR="00BA6486" w:rsidRPr="00BA6486">
        <w:rPr>
          <w:rFonts w:ascii="Tahoma" w:hAnsi="Tahoma"/>
          <w:color w:val="000000"/>
        </w:rPr>
        <w:t xml:space="preserve"> </w:t>
      </w:r>
    </w:p>
    <w:p w14:paraId="14B02437" w14:textId="624339A7" w:rsidR="002C2698" w:rsidRDefault="00BA6486" w:rsidP="008E7D04">
      <w:pPr>
        <w:spacing w:line="360" w:lineRule="auto"/>
        <w:ind w:firstLine="709"/>
        <w:jc w:val="both"/>
        <w:rPr>
          <w:rFonts w:ascii="Tahoma" w:hAnsi="Tahoma"/>
          <w:color w:val="FF0000"/>
        </w:rPr>
      </w:pPr>
      <w:r>
        <w:rPr>
          <w:rFonts w:ascii="Tahoma" w:hAnsi="Tahoma"/>
          <w:color w:val="000000"/>
        </w:rPr>
        <w:t xml:space="preserve">Η επιφάνεια του στεγάστρου είναι περίπου </w:t>
      </w:r>
      <w:r w:rsidR="00191BEC" w:rsidRPr="00191BEC">
        <w:rPr>
          <w:rFonts w:ascii="Tahoma" w:hAnsi="Tahoma"/>
          <w:color w:val="000000"/>
        </w:rPr>
        <w:t>1.000</w:t>
      </w:r>
      <w:r w:rsidR="002C2698">
        <w:rPr>
          <w:rFonts w:ascii="Tahoma" w:hAnsi="Tahoma"/>
          <w:color w:val="000000"/>
        </w:rPr>
        <w:t xml:space="preserve"> τ.μ. </w:t>
      </w:r>
      <w:r w:rsidR="00A17B6E">
        <w:rPr>
          <w:rFonts w:ascii="Tahoma" w:hAnsi="Tahoma"/>
          <w:color w:val="000000"/>
        </w:rPr>
        <w:t>και βρίσκεται σε ύψος 12,00μ. από τη στάθμη του ισογείου.</w:t>
      </w:r>
      <w:r w:rsidR="006972AD">
        <w:rPr>
          <w:rFonts w:ascii="Tahoma" w:hAnsi="Tahoma"/>
          <w:color w:val="000000"/>
        </w:rPr>
        <w:t xml:space="preserve"> Το βάρος του μεταλλικού σκελετού, όπως προκύπτει από τη </w:t>
      </w:r>
      <w:proofErr w:type="spellStart"/>
      <w:r w:rsidR="006972AD">
        <w:rPr>
          <w:rFonts w:ascii="Tahoma" w:hAnsi="Tahoma"/>
          <w:color w:val="000000"/>
        </w:rPr>
        <w:t>διαστασιολόγησή</w:t>
      </w:r>
      <w:proofErr w:type="spellEnd"/>
      <w:r w:rsidR="006972AD">
        <w:rPr>
          <w:rFonts w:ascii="Tahoma" w:hAnsi="Tahoma"/>
          <w:color w:val="000000"/>
        </w:rPr>
        <w:t xml:space="preserve"> του είναι περίπου 35 τόνοι, ενώ η επιφάνεια κάλυψης με πάνελ είναι </w:t>
      </w:r>
      <w:r w:rsidR="006972AD" w:rsidRPr="00EA4413">
        <w:rPr>
          <w:rFonts w:ascii="Tahoma" w:hAnsi="Tahoma"/>
        </w:rPr>
        <w:t>9</w:t>
      </w:r>
      <w:r w:rsidR="00191BEC" w:rsidRPr="00191BEC">
        <w:rPr>
          <w:rFonts w:ascii="Tahoma" w:hAnsi="Tahoma"/>
        </w:rPr>
        <w:t>00</w:t>
      </w:r>
      <w:r w:rsidR="006972AD" w:rsidRPr="00EA4413">
        <w:rPr>
          <w:rFonts w:ascii="Tahoma" w:hAnsi="Tahoma"/>
        </w:rPr>
        <w:t xml:space="preserve"> </w:t>
      </w:r>
      <w:r w:rsidR="006972AD">
        <w:rPr>
          <w:rFonts w:ascii="Tahoma" w:hAnsi="Tahoma"/>
          <w:color w:val="000000"/>
        </w:rPr>
        <w:t xml:space="preserve">τ.μ. και η επιφάνεια των σταθερών και συρόμενων υαλοστασίων είναι </w:t>
      </w:r>
      <w:r w:rsidR="00191BEC" w:rsidRPr="00191BEC">
        <w:rPr>
          <w:rFonts w:ascii="Tahoma" w:hAnsi="Tahoma"/>
        </w:rPr>
        <w:t>45</w:t>
      </w:r>
      <w:r w:rsidR="00191BEC" w:rsidRPr="006B732C">
        <w:rPr>
          <w:rFonts w:ascii="Tahoma" w:hAnsi="Tahoma"/>
        </w:rPr>
        <w:t>0</w:t>
      </w:r>
      <w:r w:rsidR="006972AD" w:rsidRPr="00EA4413">
        <w:rPr>
          <w:rFonts w:ascii="Tahoma" w:hAnsi="Tahoma"/>
        </w:rPr>
        <w:t xml:space="preserve"> τ.μ.</w:t>
      </w:r>
    </w:p>
    <w:p w14:paraId="01EF0003" w14:textId="02333F2C" w:rsidR="00525819" w:rsidRPr="00525819" w:rsidRDefault="00525819" w:rsidP="00525819">
      <w:pPr>
        <w:spacing w:line="360" w:lineRule="auto"/>
        <w:ind w:firstLine="709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>Η κ</w:t>
      </w:r>
      <w:r w:rsidRPr="00525819">
        <w:rPr>
          <w:rFonts w:ascii="Tahoma" w:hAnsi="Tahoma"/>
          <w:color w:val="000000"/>
        </w:rPr>
        <w:t xml:space="preserve">αθαίρεση </w:t>
      </w:r>
      <w:r>
        <w:rPr>
          <w:rFonts w:ascii="Tahoma" w:hAnsi="Tahoma"/>
          <w:color w:val="000000"/>
        </w:rPr>
        <w:t xml:space="preserve">του </w:t>
      </w:r>
      <w:r w:rsidRPr="00525819">
        <w:rPr>
          <w:rFonts w:ascii="Tahoma" w:hAnsi="Tahoma"/>
          <w:color w:val="000000"/>
        </w:rPr>
        <w:t xml:space="preserve">μεταλλικού φέροντος οργανισμού </w:t>
      </w:r>
      <w:r>
        <w:rPr>
          <w:rFonts w:ascii="Tahoma" w:hAnsi="Tahoma"/>
          <w:color w:val="000000"/>
        </w:rPr>
        <w:t>του στεγάστρου</w:t>
      </w:r>
      <w:r w:rsidRPr="00525819">
        <w:rPr>
          <w:rFonts w:ascii="Tahoma" w:hAnsi="Tahoma"/>
          <w:color w:val="000000"/>
        </w:rPr>
        <w:t xml:space="preserve"> (</w:t>
      </w:r>
      <w:r w:rsidR="00983946">
        <w:rPr>
          <w:rFonts w:ascii="Tahoma" w:hAnsi="Tahoma"/>
          <w:color w:val="000000"/>
        </w:rPr>
        <w:t>στοιχεία ζυγωμάτων και υποστυλωμάτων κ.α.</w:t>
      </w:r>
      <w:r w:rsidRPr="00525819">
        <w:rPr>
          <w:rFonts w:ascii="Tahoma" w:hAnsi="Tahoma"/>
          <w:color w:val="000000"/>
        </w:rPr>
        <w:t>),με αποσυναρμολόγηση ή/και κοπή</w:t>
      </w:r>
      <w:r w:rsidR="00983946">
        <w:rPr>
          <w:rFonts w:ascii="Tahoma" w:hAnsi="Tahoma"/>
          <w:color w:val="000000"/>
        </w:rPr>
        <w:t>,</w:t>
      </w:r>
      <w:r w:rsidRPr="00525819">
        <w:rPr>
          <w:rFonts w:ascii="Tahoma" w:hAnsi="Tahoma"/>
          <w:color w:val="000000"/>
        </w:rPr>
        <w:t xml:space="preserve"> </w:t>
      </w:r>
      <w:r w:rsidR="005462FF">
        <w:rPr>
          <w:rFonts w:ascii="Tahoma" w:hAnsi="Tahoma"/>
          <w:color w:val="000000"/>
        </w:rPr>
        <w:t xml:space="preserve">καθώς και η αποξήλωση των φύλλων επιστέγασης και των υαλοστασίων, </w:t>
      </w:r>
      <w:r w:rsidR="00983946">
        <w:rPr>
          <w:rFonts w:ascii="Tahoma" w:hAnsi="Tahoma"/>
          <w:color w:val="000000"/>
        </w:rPr>
        <w:t>θα γίνει είτε με την τοποθέτηση των</w:t>
      </w:r>
      <w:r w:rsidRPr="00525819">
        <w:rPr>
          <w:rFonts w:ascii="Tahoma" w:hAnsi="Tahoma"/>
          <w:color w:val="000000"/>
        </w:rPr>
        <w:t xml:space="preserve"> απαιτούμεν</w:t>
      </w:r>
      <w:r w:rsidR="00983946">
        <w:rPr>
          <w:rFonts w:ascii="Tahoma" w:hAnsi="Tahoma"/>
          <w:color w:val="000000"/>
        </w:rPr>
        <w:t>ων</w:t>
      </w:r>
      <w:r w:rsidRPr="00525819">
        <w:rPr>
          <w:rFonts w:ascii="Tahoma" w:hAnsi="Tahoma"/>
          <w:color w:val="000000"/>
        </w:rPr>
        <w:t xml:space="preserve"> ικρι</w:t>
      </w:r>
      <w:r w:rsidR="00983946">
        <w:rPr>
          <w:rFonts w:ascii="Tahoma" w:hAnsi="Tahoma"/>
          <w:color w:val="000000"/>
        </w:rPr>
        <w:t xml:space="preserve">ωμάτων, είτε με χρήση αυτοκινούμενου </w:t>
      </w:r>
      <w:proofErr w:type="spellStart"/>
      <w:r w:rsidR="00983946">
        <w:rPr>
          <w:rFonts w:ascii="Tahoma" w:hAnsi="Tahoma"/>
          <w:color w:val="000000"/>
        </w:rPr>
        <w:t>καλαθοφόρου</w:t>
      </w:r>
      <w:proofErr w:type="spellEnd"/>
      <w:r w:rsidR="00983946">
        <w:rPr>
          <w:rFonts w:ascii="Tahoma" w:hAnsi="Tahoma"/>
          <w:color w:val="000000"/>
        </w:rPr>
        <w:t xml:space="preserve"> μηχανήματος και ανυψωτικής πλατφόρμας, τηρώντας τα απαιτούμενα μέτρα ασφάλειας για την εκτέλεση των εργασιών</w:t>
      </w:r>
      <w:r w:rsidR="006B732C" w:rsidRPr="006B732C">
        <w:rPr>
          <w:rFonts w:ascii="Tahoma" w:hAnsi="Tahoma"/>
          <w:color w:val="000000"/>
        </w:rPr>
        <w:t xml:space="preserve"> </w:t>
      </w:r>
      <w:r w:rsidR="006B732C">
        <w:rPr>
          <w:rFonts w:ascii="Tahoma" w:hAnsi="Tahoma"/>
          <w:color w:val="000000"/>
        </w:rPr>
        <w:t>και την αποφυγή πρόκλησης φθορών στο κτίριο και τον αίθριο χώρο του</w:t>
      </w:r>
      <w:r w:rsidR="00983946">
        <w:rPr>
          <w:rFonts w:ascii="Tahoma" w:hAnsi="Tahoma"/>
          <w:color w:val="000000"/>
        </w:rPr>
        <w:t xml:space="preserve">. Η διαλογή και </w:t>
      </w:r>
      <w:r w:rsidRPr="00525819">
        <w:rPr>
          <w:rFonts w:ascii="Tahoma" w:hAnsi="Tahoma"/>
          <w:color w:val="000000"/>
        </w:rPr>
        <w:t xml:space="preserve">η συσσώρευση των προϊόντων </w:t>
      </w:r>
      <w:r w:rsidR="001C07E8">
        <w:rPr>
          <w:rFonts w:ascii="Tahoma" w:hAnsi="Tahoma"/>
          <w:color w:val="000000"/>
        </w:rPr>
        <w:t xml:space="preserve">καθαίρεσης </w:t>
      </w:r>
      <w:r w:rsidRPr="00525819">
        <w:rPr>
          <w:rFonts w:ascii="Tahoma" w:hAnsi="Tahoma"/>
          <w:color w:val="000000"/>
        </w:rPr>
        <w:t xml:space="preserve">προς φόρτωση, </w:t>
      </w:r>
      <w:r w:rsidR="00F2315A">
        <w:rPr>
          <w:rFonts w:ascii="Tahoma" w:hAnsi="Tahoma"/>
          <w:color w:val="000000"/>
        </w:rPr>
        <w:t xml:space="preserve">θα γίνει </w:t>
      </w:r>
      <w:r w:rsidR="001C07E8">
        <w:rPr>
          <w:rFonts w:ascii="Tahoma" w:hAnsi="Tahoma"/>
          <w:color w:val="000000"/>
        </w:rPr>
        <w:t>με τα χέρια σ</w:t>
      </w:r>
      <w:r w:rsidR="006B732C">
        <w:rPr>
          <w:rFonts w:ascii="Tahoma" w:hAnsi="Tahoma"/>
          <w:color w:val="000000"/>
        </w:rPr>
        <w:t>τον κοντινότερο</w:t>
      </w:r>
      <w:r w:rsidR="001C07E8">
        <w:rPr>
          <w:rFonts w:ascii="Tahoma" w:hAnsi="Tahoma"/>
          <w:color w:val="000000"/>
        </w:rPr>
        <w:t xml:space="preserve"> χώρο εκτός του περιγράμματος του κτιρίου, </w:t>
      </w:r>
      <w:r w:rsidRPr="00525819">
        <w:rPr>
          <w:rFonts w:ascii="Tahoma" w:hAnsi="Tahoma"/>
          <w:color w:val="000000"/>
        </w:rPr>
        <w:t>σύμφωνα με</w:t>
      </w:r>
      <w:r w:rsidR="001C07E8">
        <w:rPr>
          <w:rFonts w:ascii="Tahoma" w:hAnsi="Tahoma"/>
          <w:color w:val="000000"/>
        </w:rPr>
        <w:t xml:space="preserve"> τις οδηγίες της Επιβλέπουσας Υπηρεσίας</w:t>
      </w:r>
      <w:r w:rsidR="00B820CD">
        <w:rPr>
          <w:rFonts w:ascii="Tahoma" w:hAnsi="Tahoma"/>
          <w:color w:val="000000"/>
        </w:rPr>
        <w:t>.</w:t>
      </w:r>
    </w:p>
    <w:p w14:paraId="6743C564" w14:textId="37EBE5C4" w:rsidR="00407F13" w:rsidRDefault="009D0136" w:rsidP="008E7D04">
      <w:pPr>
        <w:spacing w:line="360" w:lineRule="auto"/>
        <w:ind w:firstLine="709"/>
        <w:jc w:val="both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lastRenderedPageBreak/>
        <w:t xml:space="preserve">Η </w:t>
      </w:r>
      <w:r w:rsidR="00B820CD">
        <w:rPr>
          <w:rFonts w:ascii="Tahoma" w:hAnsi="Tahoma"/>
          <w:color w:val="000000"/>
        </w:rPr>
        <w:t xml:space="preserve">φόρτωση, η </w:t>
      </w:r>
      <w:r>
        <w:rPr>
          <w:rFonts w:ascii="Tahoma" w:hAnsi="Tahoma"/>
          <w:color w:val="000000"/>
        </w:rPr>
        <w:t xml:space="preserve">μεταφορά και η απόθεση των προϊόντων καθαίρεσης θα γίνει σε </w:t>
      </w:r>
      <w:proofErr w:type="spellStart"/>
      <w:r>
        <w:rPr>
          <w:rFonts w:ascii="Tahoma" w:hAnsi="Tahoma"/>
          <w:color w:val="000000"/>
        </w:rPr>
        <w:t>αδειοδοτημένη</w:t>
      </w:r>
      <w:proofErr w:type="spellEnd"/>
      <w:r>
        <w:rPr>
          <w:rFonts w:ascii="Tahoma" w:hAnsi="Tahoma"/>
          <w:color w:val="000000"/>
        </w:rPr>
        <w:t xml:space="preserve"> μονάδα εναλλακτικής διαχείρισης </w:t>
      </w:r>
      <w:r w:rsidR="00C558B4">
        <w:rPr>
          <w:rFonts w:ascii="Tahoma" w:hAnsi="Tahoma"/>
          <w:color w:val="000000"/>
        </w:rPr>
        <w:t xml:space="preserve">αποβλήτων εκσκαφών, κατασκευών και κατεδαφίσεων, η οποία θα </w:t>
      </w:r>
      <w:proofErr w:type="spellStart"/>
      <w:r w:rsidR="00C558B4">
        <w:rPr>
          <w:rFonts w:ascii="Tahoma" w:hAnsi="Tahoma"/>
          <w:color w:val="000000"/>
        </w:rPr>
        <w:t>εκδόσει</w:t>
      </w:r>
      <w:proofErr w:type="spellEnd"/>
      <w:r w:rsidR="00C558B4">
        <w:rPr>
          <w:rFonts w:ascii="Tahoma" w:hAnsi="Tahoma"/>
          <w:color w:val="000000"/>
        </w:rPr>
        <w:t xml:space="preserve"> και τη σχετική βεβαίωση.</w:t>
      </w:r>
    </w:p>
    <w:p w14:paraId="470E56D3" w14:textId="15F4E7B1" w:rsidR="008E7D04" w:rsidRPr="007812A3" w:rsidRDefault="008E7D04" w:rsidP="008E7D04">
      <w:pPr>
        <w:spacing w:line="360" w:lineRule="auto"/>
        <w:ind w:firstLine="709"/>
        <w:jc w:val="both"/>
        <w:rPr>
          <w:rFonts w:ascii="Tahoma" w:hAnsi="Tahoma"/>
        </w:rPr>
      </w:pPr>
      <w:r w:rsidRPr="00A867B3">
        <w:rPr>
          <w:rFonts w:ascii="Tahoma" w:hAnsi="Tahoma"/>
        </w:rPr>
        <w:t>Για τ</w:t>
      </w:r>
      <w:r w:rsidR="00A867B3" w:rsidRPr="00A867B3">
        <w:rPr>
          <w:rFonts w:ascii="Tahoma" w:hAnsi="Tahoma"/>
        </w:rPr>
        <w:t xml:space="preserve">ην </w:t>
      </w:r>
      <w:r w:rsidR="00C131EA">
        <w:rPr>
          <w:rFonts w:ascii="Tahoma" w:hAnsi="Tahoma"/>
        </w:rPr>
        <w:t>παραπάνω παροχή υπηρεσίας</w:t>
      </w:r>
      <w:r w:rsidR="00A867B3" w:rsidRPr="00A867B3">
        <w:rPr>
          <w:rFonts w:ascii="Tahoma" w:hAnsi="Tahoma"/>
        </w:rPr>
        <w:t xml:space="preserve"> </w:t>
      </w:r>
      <w:r w:rsidRPr="00A867B3">
        <w:rPr>
          <w:rFonts w:ascii="Tahoma" w:hAnsi="Tahoma"/>
        </w:rPr>
        <w:t xml:space="preserve">συντάχθηκε και επισυνάπτεται ο προϋπολογισμός συνολικού ποσού </w:t>
      </w:r>
      <w:r w:rsidR="00303E1F">
        <w:rPr>
          <w:rFonts w:ascii="Tahoma" w:hAnsi="Tahoma"/>
          <w:b/>
          <w:bCs/>
        </w:rPr>
        <w:t>27</w:t>
      </w:r>
      <w:r w:rsidR="00B820CD">
        <w:rPr>
          <w:rFonts w:ascii="Tahoma" w:hAnsi="Tahoma"/>
          <w:b/>
          <w:bCs/>
        </w:rPr>
        <w:t>.</w:t>
      </w:r>
      <w:r w:rsidR="00303E1F">
        <w:rPr>
          <w:rFonts w:ascii="Tahoma" w:hAnsi="Tahoma"/>
          <w:b/>
          <w:bCs/>
        </w:rPr>
        <w:t>28</w:t>
      </w:r>
      <w:r w:rsidR="00B820CD">
        <w:rPr>
          <w:rFonts w:ascii="Tahoma" w:hAnsi="Tahoma"/>
          <w:b/>
          <w:bCs/>
        </w:rPr>
        <w:t>0,00</w:t>
      </w:r>
      <w:r w:rsidRPr="007812A3">
        <w:rPr>
          <w:rFonts w:ascii="Tahoma" w:hAnsi="Tahoma"/>
          <w:b/>
          <w:bCs/>
        </w:rPr>
        <w:t>€ (συμπεριλαμβανομέν</w:t>
      </w:r>
      <w:r w:rsidR="00E936FD" w:rsidRPr="007812A3">
        <w:rPr>
          <w:rFonts w:ascii="Tahoma" w:hAnsi="Tahoma"/>
          <w:b/>
          <w:bCs/>
        </w:rPr>
        <w:t xml:space="preserve">ου </w:t>
      </w:r>
      <w:r w:rsidRPr="007812A3">
        <w:rPr>
          <w:rFonts w:ascii="Tahoma" w:hAnsi="Tahoma"/>
          <w:b/>
          <w:bCs/>
        </w:rPr>
        <w:t>Φ.Π.Α.)</w:t>
      </w:r>
      <w:r w:rsidR="00A867B3" w:rsidRPr="007812A3">
        <w:rPr>
          <w:rFonts w:ascii="Tahoma" w:hAnsi="Tahoma"/>
        </w:rPr>
        <w:t>.</w:t>
      </w:r>
    </w:p>
    <w:p w14:paraId="589B933A" w14:textId="77777777" w:rsidR="003A4C52" w:rsidRDefault="00A867B3" w:rsidP="00A867B3">
      <w:pPr>
        <w:spacing w:line="100" w:lineRule="atLeast"/>
        <w:rPr>
          <w:rFonts w:ascii="Tahoma" w:hAnsi="Tahoma"/>
        </w:rPr>
      </w:pPr>
      <w:r w:rsidRPr="00BA5114">
        <w:rPr>
          <w:rFonts w:ascii="Tahoma" w:hAnsi="Tahoma"/>
        </w:rPr>
        <w:t xml:space="preserve">                  </w:t>
      </w:r>
    </w:p>
    <w:p w14:paraId="1EA707A0" w14:textId="45D6B1E3" w:rsidR="00A867B3" w:rsidRPr="00BA5114" w:rsidRDefault="00A867B3" w:rsidP="003A4C52">
      <w:pPr>
        <w:spacing w:line="100" w:lineRule="atLeast"/>
        <w:ind w:firstLine="709"/>
        <w:rPr>
          <w:rFonts w:ascii="Tahoma" w:hAnsi="Tahoma"/>
        </w:rPr>
      </w:pPr>
      <w:r w:rsidRPr="00BA5114">
        <w:rPr>
          <w:rFonts w:ascii="Tahoma" w:hAnsi="Tahoma"/>
        </w:rPr>
        <w:t xml:space="preserve"> </w:t>
      </w:r>
      <w:r w:rsidR="003A4C52">
        <w:rPr>
          <w:rFonts w:ascii="Tahoma" w:hAnsi="Tahoma"/>
        </w:rPr>
        <w:t xml:space="preserve">  </w:t>
      </w:r>
      <w:r w:rsidRPr="00BA5114">
        <w:rPr>
          <w:rFonts w:ascii="Tahoma" w:hAnsi="Tahoma"/>
        </w:rPr>
        <w:t xml:space="preserve">Η </w:t>
      </w:r>
      <w:proofErr w:type="spellStart"/>
      <w:r w:rsidRPr="00BA5114">
        <w:rPr>
          <w:rFonts w:ascii="Tahoma" w:hAnsi="Tahoma"/>
        </w:rPr>
        <w:t>Συντάξασα</w:t>
      </w:r>
      <w:proofErr w:type="spellEnd"/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  <w:t xml:space="preserve">Ο Προϊστάμενος </w:t>
      </w:r>
    </w:p>
    <w:p w14:paraId="08DC3562" w14:textId="3A0DA747" w:rsidR="00A867B3" w:rsidRPr="00BA5114" w:rsidRDefault="00A867B3" w:rsidP="00A867B3">
      <w:pPr>
        <w:spacing w:line="100" w:lineRule="atLeast"/>
        <w:rPr>
          <w:rFonts w:ascii="Tahoma" w:hAnsi="Tahoma"/>
        </w:rPr>
      </w:pPr>
      <w:r w:rsidRPr="00BA5114">
        <w:rPr>
          <w:rFonts w:ascii="Tahoma" w:hAnsi="Tahoma"/>
        </w:rPr>
        <w:tab/>
      </w:r>
      <w:r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  <w:t xml:space="preserve">      του Τμήματος Μελετών</w:t>
      </w:r>
    </w:p>
    <w:p w14:paraId="02F8A32F" w14:textId="77777777" w:rsidR="00A867B3" w:rsidRPr="00BA5114" w:rsidRDefault="00A867B3" w:rsidP="00A867B3">
      <w:pPr>
        <w:spacing w:line="100" w:lineRule="atLeast"/>
        <w:rPr>
          <w:rFonts w:ascii="Tahoma" w:hAnsi="Tahoma"/>
        </w:rPr>
      </w:pPr>
      <w:r w:rsidRPr="00BA5114">
        <w:rPr>
          <w:rFonts w:ascii="Tahoma" w:hAnsi="Tahoma"/>
        </w:rPr>
        <w:t xml:space="preserve"> </w:t>
      </w:r>
    </w:p>
    <w:p w14:paraId="1798E67E" w14:textId="77777777" w:rsidR="00A867B3" w:rsidRPr="00BA5114" w:rsidRDefault="00A867B3" w:rsidP="00A867B3">
      <w:pPr>
        <w:spacing w:line="100" w:lineRule="atLeast"/>
        <w:rPr>
          <w:rFonts w:ascii="Tahoma" w:hAnsi="Tahoma"/>
        </w:rPr>
      </w:pPr>
    </w:p>
    <w:p w14:paraId="37BEAEE5" w14:textId="77777777" w:rsidR="00A867B3" w:rsidRPr="00BA5114" w:rsidRDefault="00A867B3" w:rsidP="00A867B3">
      <w:pPr>
        <w:spacing w:line="100" w:lineRule="atLeast"/>
        <w:rPr>
          <w:rFonts w:ascii="Tahoma" w:hAnsi="Tahoma"/>
        </w:rPr>
      </w:pPr>
    </w:p>
    <w:p w14:paraId="29486514" w14:textId="37F0DB79" w:rsidR="00A867B3" w:rsidRPr="00BA5114" w:rsidRDefault="00A867B3" w:rsidP="00A867B3">
      <w:pPr>
        <w:spacing w:line="100" w:lineRule="atLeast"/>
        <w:rPr>
          <w:rFonts w:ascii="Tahoma" w:hAnsi="Tahoma"/>
        </w:rPr>
      </w:pPr>
      <w:r w:rsidRPr="00BA5114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        </w:t>
      </w:r>
      <w:r w:rsidRPr="00BA5114">
        <w:rPr>
          <w:rFonts w:ascii="Tahoma" w:hAnsi="Tahoma"/>
        </w:rPr>
        <w:t>Βασιλική Χριστογιάννη</w:t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  <w:t xml:space="preserve">        Χρήστος </w:t>
      </w:r>
      <w:proofErr w:type="spellStart"/>
      <w:r w:rsidRPr="00BA5114">
        <w:rPr>
          <w:rFonts w:ascii="Tahoma" w:hAnsi="Tahoma"/>
        </w:rPr>
        <w:t>Μπουρνάκας</w:t>
      </w:r>
      <w:proofErr w:type="spellEnd"/>
      <w:r w:rsidRPr="00BA5114">
        <w:rPr>
          <w:rFonts w:ascii="Tahoma" w:hAnsi="Tahoma"/>
        </w:rPr>
        <w:t xml:space="preserve"> </w:t>
      </w:r>
    </w:p>
    <w:p w14:paraId="595A7A98" w14:textId="37A7EA48" w:rsidR="00A867B3" w:rsidRPr="00BA5114" w:rsidRDefault="00A867B3" w:rsidP="00A867B3">
      <w:pPr>
        <w:spacing w:line="100" w:lineRule="atLeast"/>
        <w:rPr>
          <w:rFonts w:ascii="Tahoma" w:hAnsi="Tahoma"/>
        </w:rPr>
      </w:pPr>
      <w:r w:rsidRPr="00BA5114">
        <w:rPr>
          <w:rFonts w:ascii="Tahoma" w:hAnsi="Tahoma"/>
        </w:rPr>
        <w:t xml:space="preserve">          Πολιτικός Μηχανικός</w:t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 w:rsidRPr="00BA5114">
        <w:rPr>
          <w:rFonts w:ascii="Tahoma" w:hAnsi="Tahoma"/>
        </w:rPr>
        <w:tab/>
      </w:r>
      <w:r>
        <w:rPr>
          <w:rFonts w:ascii="Tahoma" w:hAnsi="Tahoma"/>
        </w:rPr>
        <w:t xml:space="preserve">        </w:t>
      </w:r>
      <w:r w:rsidRPr="00BA5114">
        <w:rPr>
          <w:rFonts w:ascii="Tahoma" w:hAnsi="Tahoma"/>
        </w:rPr>
        <w:t xml:space="preserve"> Πολιτικός Μηχανικός</w:t>
      </w:r>
    </w:p>
    <w:p w14:paraId="2085D28A" w14:textId="64747603" w:rsidR="008E7D04" w:rsidRDefault="008E7D04" w:rsidP="008E7D04">
      <w:pPr>
        <w:jc w:val="both"/>
        <w:rPr>
          <w:rFonts w:ascii="Arial" w:hAnsi="Arial" w:cs="Arial"/>
          <w:color w:val="000000"/>
        </w:rPr>
      </w:pPr>
    </w:p>
    <w:p w14:paraId="47B0885D" w14:textId="1B9A3880" w:rsidR="00ED4738" w:rsidRDefault="00ED4738" w:rsidP="00407F13">
      <w:pPr>
        <w:pStyle w:val="1"/>
        <w:tabs>
          <w:tab w:val="left" w:pos="1134"/>
        </w:tabs>
        <w:rPr>
          <w:rFonts w:ascii="Arial" w:hAnsi="Arial"/>
          <w:color w:val="auto"/>
          <w:sz w:val="22"/>
          <w:szCs w:val="24"/>
        </w:rPr>
      </w:pPr>
    </w:p>
    <w:p w14:paraId="06763F60" w14:textId="0169F42F" w:rsidR="00ED4738" w:rsidRDefault="00ED4738" w:rsidP="00ED4738"/>
    <w:p w14:paraId="58C96C4A" w14:textId="424C3C15" w:rsidR="00ED4738" w:rsidRDefault="00ED4738" w:rsidP="00ED4738"/>
    <w:p w14:paraId="01A9D7D6" w14:textId="6BC9D6ED" w:rsidR="00ED4738" w:rsidRDefault="00ED4738" w:rsidP="00ED4738"/>
    <w:p w14:paraId="3947260E" w14:textId="798BB1F0" w:rsidR="00ED4738" w:rsidRDefault="00ED4738" w:rsidP="00ED4738"/>
    <w:p w14:paraId="7F362FA2" w14:textId="5CCE45F9" w:rsidR="00ED4738" w:rsidRDefault="00ED4738" w:rsidP="00ED4738"/>
    <w:p w14:paraId="705F3F7D" w14:textId="11139D0B" w:rsidR="00ED4738" w:rsidRDefault="00ED4738" w:rsidP="00ED4738"/>
    <w:p w14:paraId="387C6193" w14:textId="16B80F2F" w:rsidR="00ED4738" w:rsidRDefault="00ED4738" w:rsidP="00ED4738"/>
    <w:p w14:paraId="2E2B3C31" w14:textId="4BB0ED88" w:rsidR="00ED4738" w:rsidRDefault="00ED4738" w:rsidP="00ED4738"/>
    <w:p w14:paraId="5D954A0E" w14:textId="4346D826" w:rsidR="00ED4738" w:rsidRDefault="00ED4738" w:rsidP="00ED4738"/>
    <w:p w14:paraId="0FDEF436" w14:textId="774B7D40" w:rsidR="00ED4738" w:rsidRDefault="00ED4738" w:rsidP="00ED4738"/>
    <w:p w14:paraId="261104F3" w14:textId="75F7AC20" w:rsidR="00ED4738" w:rsidRDefault="00ED4738" w:rsidP="00ED4738"/>
    <w:p w14:paraId="39933D43" w14:textId="60A21412" w:rsidR="00ED4738" w:rsidRDefault="00ED4738" w:rsidP="00ED4738"/>
    <w:p w14:paraId="44E8E37C" w14:textId="356BE9EF" w:rsidR="00ED4738" w:rsidRDefault="00ED4738" w:rsidP="00ED4738"/>
    <w:p w14:paraId="07FA4028" w14:textId="267BF934" w:rsidR="00ED4738" w:rsidRDefault="00ED4738" w:rsidP="00ED4738"/>
    <w:p w14:paraId="48DA3192" w14:textId="77777777" w:rsidR="00EA19BC" w:rsidRDefault="00EA19BC" w:rsidP="00ED4738"/>
    <w:p w14:paraId="7D13FBFB" w14:textId="02B6BFF4" w:rsidR="00ED4738" w:rsidRDefault="00ED4738" w:rsidP="00ED4738"/>
    <w:p w14:paraId="78A6003B" w14:textId="77777777" w:rsidR="00EA19BC" w:rsidRDefault="00EA19BC" w:rsidP="00E936FD">
      <w:pPr>
        <w:tabs>
          <w:tab w:val="left" w:pos="1134"/>
          <w:tab w:val="left" w:pos="1701"/>
          <w:tab w:val="left" w:pos="9052"/>
          <w:tab w:val="left" w:pos="10360"/>
        </w:tabs>
        <w:jc w:val="center"/>
        <w:rPr>
          <w:rFonts w:ascii="Arial" w:eastAsiaTheme="majorEastAsia" w:hAnsi="Arial" w:cstheme="majorBidi"/>
          <w:b/>
          <w:bCs/>
          <w:szCs w:val="24"/>
        </w:rPr>
      </w:pPr>
    </w:p>
    <w:p w14:paraId="54097F78" w14:textId="75AC9390" w:rsidR="00E936FD" w:rsidRPr="00E936FD" w:rsidRDefault="00E936FD" w:rsidP="00E936FD">
      <w:pPr>
        <w:tabs>
          <w:tab w:val="left" w:pos="1134"/>
          <w:tab w:val="left" w:pos="1701"/>
          <w:tab w:val="left" w:pos="9052"/>
          <w:tab w:val="left" w:pos="10360"/>
        </w:tabs>
        <w:jc w:val="center"/>
        <w:rPr>
          <w:rFonts w:ascii="Arial" w:eastAsiaTheme="majorEastAsia" w:hAnsi="Arial" w:cstheme="majorBidi"/>
          <w:b/>
          <w:bCs/>
          <w:szCs w:val="24"/>
        </w:rPr>
      </w:pPr>
      <w:r w:rsidRPr="00E936FD">
        <w:rPr>
          <w:rFonts w:ascii="Arial" w:eastAsiaTheme="majorEastAsia" w:hAnsi="Arial" w:cstheme="majorBidi"/>
          <w:b/>
          <w:bCs/>
          <w:szCs w:val="24"/>
        </w:rPr>
        <w:lastRenderedPageBreak/>
        <w:t>ΑΝΑΛΥΤΙΚΟ ΤΙΜΟΛΟΓΙΟ ΕΡΓΑΣΙΩΝ</w:t>
      </w:r>
    </w:p>
    <w:p w14:paraId="6F91ECCD" w14:textId="47063419" w:rsidR="00B0670B" w:rsidRPr="00EB761C" w:rsidRDefault="00B0670B" w:rsidP="00B0670B">
      <w:pPr>
        <w:tabs>
          <w:tab w:val="left" w:pos="1134"/>
          <w:tab w:val="left" w:pos="1701"/>
          <w:tab w:val="left" w:pos="9052"/>
          <w:tab w:val="left" w:pos="10360"/>
        </w:tabs>
      </w:pPr>
      <w:r w:rsidRPr="00B0670B">
        <w:rPr>
          <w:rFonts w:ascii="Arial" w:eastAsiaTheme="majorEastAsia" w:hAnsi="Arial" w:cstheme="majorBidi"/>
          <w:szCs w:val="24"/>
        </w:rPr>
        <w:t>10.07</w:t>
      </w:r>
      <w:r w:rsidRPr="00EB761C">
        <w:t xml:space="preserve"> </w:t>
      </w:r>
      <w:r w:rsidRPr="00EB761C">
        <w:tab/>
      </w:r>
      <w:r w:rsidRPr="00B0670B">
        <w:rPr>
          <w:rFonts w:ascii="Arial" w:eastAsiaTheme="majorEastAsia" w:hAnsi="Arial" w:cstheme="majorBidi"/>
          <w:szCs w:val="24"/>
          <w:u w:val="single"/>
        </w:rPr>
        <w:t>Μεταφορές με αυτοκίνητο</w:t>
      </w:r>
      <w:r w:rsidRPr="00EB761C">
        <w:rPr>
          <w:u w:val="single"/>
        </w:rPr>
        <w:t xml:space="preserve"> </w:t>
      </w:r>
    </w:p>
    <w:p w14:paraId="5CE8280B" w14:textId="77777777" w:rsidR="00B0670B" w:rsidRPr="00EB761C" w:rsidRDefault="00B0670B" w:rsidP="00B0670B">
      <w:pPr>
        <w:tabs>
          <w:tab w:val="left" w:pos="1060"/>
          <w:tab w:val="left" w:pos="1701"/>
          <w:tab w:val="left" w:pos="9052"/>
          <w:tab w:val="left" w:pos="10360"/>
        </w:tabs>
        <w:ind w:left="1134"/>
        <w:jc w:val="both"/>
      </w:pPr>
      <w:r w:rsidRPr="00EB761C">
        <w:t>Μεταφορά με αυτοκίνητο οποιουδήποτε υλικού, ανά χιλιόμετρο αποστάσεως.</w:t>
      </w:r>
    </w:p>
    <w:p w14:paraId="4861F429" w14:textId="77777777" w:rsidR="00B0670B" w:rsidRPr="00EB761C" w:rsidRDefault="00B0670B" w:rsidP="00B0670B">
      <w:pPr>
        <w:tabs>
          <w:tab w:val="left" w:pos="1060"/>
          <w:tab w:val="left" w:pos="1701"/>
          <w:tab w:val="left" w:pos="9052"/>
          <w:tab w:val="left" w:pos="10360"/>
        </w:tabs>
        <w:ind w:left="1134"/>
      </w:pPr>
      <w:r w:rsidRPr="00EB761C">
        <w:t xml:space="preserve">Τιμή ανά </w:t>
      </w:r>
      <w:proofErr w:type="spellStart"/>
      <w:r>
        <w:t>τονοχιλιόμετρο</w:t>
      </w:r>
      <w:proofErr w:type="spellEnd"/>
      <w:r w:rsidRPr="00EB761C">
        <w:t xml:space="preserve"> (ton.km)</w:t>
      </w:r>
    </w:p>
    <w:p w14:paraId="70E0A9B3" w14:textId="77777777" w:rsidR="00B0670B" w:rsidRPr="00EB761C" w:rsidRDefault="00B0670B" w:rsidP="00B0670B">
      <w:pPr>
        <w:tabs>
          <w:tab w:val="left" w:pos="1701"/>
          <w:tab w:val="left" w:pos="9052"/>
          <w:tab w:val="left" w:pos="10360"/>
        </w:tabs>
        <w:rPr>
          <w:sz w:val="12"/>
        </w:rPr>
      </w:pPr>
    </w:p>
    <w:p w14:paraId="75DB2BF0" w14:textId="77777777" w:rsidR="00B0670B" w:rsidRPr="00B0670B" w:rsidRDefault="00B0670B" w:rsidP="00B0670B">
      <w:pPr>
        <w:pStyle w:val="a4"/>
        <w:tabs>
          <w:tab w:val="left" w:pos="2268"/>
        </w:tabs>
        <w:ind w:left="0" w:firstLine="1134"/>
        <w:rPr>
          <w:rFonts w:ascii="Arial" w:hAnsi="Arial" w:cs="Arial"/>
          <w:u w:val="single"/>
        </w:rPr>
      </w:pPr>
      <w:r w:rsidRPr="00B0670B">
        <w:rPr>
          <w:rFonts w:ascii="Arial" w:hAnsi="Arial" w:cs="Arial"/>
          <w:bCs/>
        </w:rPr>
        <w:t>10.07.01</w:t>
      </w:r>
      <w:r w:rsidRPr="00B0670B">
        <w:rPr>
          <w:rFonts w:ascii="Arial" w:hAnsi="Arial" w:cs="Arial"/>
          <w:b/>
        </w:rPr>
        <w:t xml:space="preserve"> </w:t>
      </w:r>
      <w:r w:rsidRPr="00B0670B">
        <w:rPr>
          <w:rFonts w:ascii="Arial" w:hAnsi="Arial" w:cs="Arial"/>
          <w:b/>
        </w:rPr>
        <w:tab/>
      </w:r>
      <w:r w:rsidRPr="00B0670B">
        <w:rPr>
          <w:rFonts w:ascii="Arial" w:hAnsi="Arial" w:cs="Arial"/>
          <w:u w:val="single"/>
        </w:rPr>
        <w:t>δια μέσου οδών καλής βατότητας</w:t>
      </w:r>
    </w:p>
    <w:p w14:paraId="2D634C14" w14:textId="77777777" w:rsidR="00B0670B" w:rsidRPr="00EB761C" w:rsidRDefault="00B0670B" w:rsidP="00B0670B">
      <w:pPr>
        <w:pStyle w:val="a4"/>
        <w:tabs>
          <w:tab w:val="left" w:pos="2268"/>
        </w:tabs>
        <w:ind w:left="2268"/>
      </w:pPr>
      <w:r w:rsidRPr="00EB761C">
        <w:t>Κωδικός Αναθεώρησης ΟΙΚ-1136</w:t>
      </w:r>
    </w:p>
    <w:p w14:paraId="6B589550" w14:textId="77777777" w:rsidR="00B0670B" w:rsidRPr="00EB761C" w:rsidRDefault="00B0670B" w:rsidP="00B0670B">
      <w:pPr>
        <w:pStyle w:val="a4"/>
        <w:tabs>
          <w:tab w:val="left" w:pos="2268"/>
        </w:tabs>
        <w:ind w:left="2268"/>
      </w:pPr>
      <w:r w:rsidRPr="00EB761C">
        <w:t xml:space="preserve">Επί οδού επιτρέπουσας ταχύτητα άνω των 40 </w:t>
      </w:r>
      <w:proofErr w:type="spellStart"/>
      <w:r w:rsidRPr="00EB761C">
        <w:t>km</w:t>
      </w:r>
      <w:proofErr w:type="spellEnd"/>
      <w:r w:rsidRPr="00EB761C">
        <w:t>/h</w:t>
      </w:r>
    </w:p>
    <w:p w14:paraId="7F9AC73A" w14:textId="2BB541EC" w:rsidR="00B0670B" w:rsidRPr="00EB761C" w:rsidRDefault="00B0670B" w:rsidP="00B0670B">
      <w:pPr>
        <w:pStyle w:val="a4"/>
        <w:tabs>
          <w:tab w:val="left" w:pos="2268"/>
          <w:tab w:val="right" w:pos="3969"/>
        </w:tabs>
        <w:ind w:left="2268"/>
        <w:rPr>
          <w:b/>
        </w:rPr>
      </w:pPr>
      <w:r w:rsidRPr="00EB761C">
        <w:rPr>
          <w:b/>
          <w:u w:val="words"/>
        </w:rPr>
        <w:t>ΕΥΡΩ</w:t>
      </w:r>
      <w:r w:rsidR="007A658B" w:rsidRPr="00A7237E">
        <w:rPr>
          <w:b/>
          <w:u w:val="words"/>
        </w:rPr>
        <w:t xml:space="preserve">    0.35€/</w:t>
      </w:r>
      <w:r w:rsidR="007A658B">
        <w:rPr>
          <w:b/>
          <w:u w:val="words"/>
          <w:lang w:val="en-US"/>
        </w:rPr>
        <w:t>ton</w:t>
      </w:r>
      <w:r w:rsidR="007A658B" w:rsidRPr="00A7237E">
        <w:rPr>
          <w:b/>
          <w:u w:val="words"/>
        </w:rPr>
        <w:t>.</w:t>
      </w:r>
      <w:r w:rsidR="007A658B">
        <w:rPr>
          <w:b/>
          <w:u w:val="words"/>
          <w:lang w:val="en-US"/>
        </w:rPr>
        <w:t>km</w:t>
      </w:r>
      <w:r w:rsidRPr="00EB761C">
        <w:rPr>
          <w:b/>
          <w:u w:val="words"/>
        </w:rPr>
        <w:tab/>
      </w:r>
    </w:p>
    <w:p w14:paraId="3263F95B" w14:textId="46648F4E" w:rsidR="00407F13" w:rsidRPr="00EF172A" w:rsidRDefault="00ED4738" w:rsidP="00407F13">
      <w:pPr>
        <w:pStyle w:val="1"/>
        <w:tabs>
          <w:tab w:val="left" w:pos="1134"/>
        </w:tabs>
        <w:rPr>
          <w:color w:val="auto"/>
        </w:rPr>
      </w:pPr>
      <w:r>
        <w:rPr>
          <w:rFonts w:ascii="Arial" w:hAnsi="Arial"/>
          <w:color w:val="auto"/>
          <w:sz w:val="22"/>
          <w:szCs w:val="24"/>
        </w:rPr>
        <w:t>Ν</w:t>
      </w:r>
      <w:r w:rsidR="00407F13" w:rsidRPr="005B2724">
        <w:rPr>
          <w:rFonts w:ascii="Arial" w:hAnsi="Arial"/>
          <w:color w:val="auto"/>
          <w:sz w:val="22"/>
          <w:szCs w:val="24"/>
        </w:rPr>
        <w:t>22.45</w:t>
      </w:r>
      <w:r w:rsidR="00407F13" w:rsidRPr="00EF172A">
        <w:rPr>
          <w:color w:val="auto"/>
        </w:rPr>
        <w:tab/>
      </w:r>
      <w:r w:rsidR="00407F13" w:rsidRPr="005B2724">
        <w:rPr>
          <w:rFonts w:ascii="Arial" w:hAnsi="Arial"/>
          <w:color w:val="auto"/>
          <w:sz w:val="22"/>
          <w:szCs w:val="24"/>
          <w:u w:val="single"/>
        </w:rPr>
        <w:t xml:space="preserve">Αποξήλωση </w:t>
      </w:r>
      <w:r w:rsidR="00915608">
        <w:rPr>
          <w:rFonts w:ascii="Arial" w:hAnsi="Arial"/>
          <w:color w:val="auto"/>
          <w:sz w:val="22"/>
          <w:szCs w:val="24"/>
          <w:u w:val="single"/>
        </w:rPr>
        <w:t>σταθερών και συρόμενων υαλοστασίων.</w:t>
      </w:r>
    </w:p>
    <w:p w14:paraId="0605F333" w14:textId="77777777" w:rsidR="00407F13" w:rsidRPr="00EF172A" w:rsidRDefault="00407F13" w:rsidP="00407F13">
      <w:pPr>
        <w:tabs>
          <w:tab w:val="left" w:pos="1060"/>
          <w:tab w:val="left" w:pos="1701"/>
          <w:tab w:val="left" w:pos="9052"/>
          <w:tab w:val="left" w:pos="10360"/>
        </w:tabs>
        <w:ind w:left="1134"/>
        <w:jc w:val="both"/>
      </w:pPr>
      <w:r w:rsidRPr="00EF172A">
        <w:t xml:space="preserve">Κωδικός Αναθεώρησης ΟΙΚ-2275 </w:t>
      </w:r>
    </w:p>
    <w:p w14:paraId="62DE77AC" w14:textId="12B6A47B" w:rsidR="00407F13" w:rsidRPr="00EF172A" w:rsidRDefault="00407F13" w:rsidP="00407F13">
      <w:pPr>
        <w:tabs>
          <w:tab w:val="left" w:pos="1060"/>
          <w:tab w:val="left" w:pos="1701"/>
          <w:tab w:val="left" w:pos="9052"/>
          <w:tab w:val="left" w:pos="10360"/>
        </w:tabs>
        <w:ind w:left="1134"/>
        <w:jc w:val="both"/>
      </w:pPr>
      <w:r w:rsidRPr="00EF172A">
        <w:t xml:space="preserve">Αποξήλωση </w:t>
      </w:r>
      <w:r w:rsidR="00915608">
        <w:t xml:space="preserve">σταθερών και συρόμενων κουφωμάτων </w:t>
      </w:r>
      <w:r w:rsidR="00ED4738">
        <w:t xml:space="preserve">αλουμινίου, μετά των υαλοπινάκων </w:t>
      </w:r>
      <w:r w:rsidR="00915608">
        <w:t>τους, σε οποιοδήποτε ύψος από το δάπεδο</w:t>
      </w:r>
      <w:r w:rsidRPr="00EF172A">
        <w:t xml:space="preserve">. Περιλαμβάνεται η αφαίρεση των φύλλων </w:t>
      </w:r>
      <w:r w:rsidR="00ED4738">
        <w:t>και του πλαισίου</w:t>
      </w:r>
      <w:r w:rsidRPr="00EF172A">
        <w:t xml:space="preserve"> και η μεταφορά προς φόρτωση ή αποθήκευση. </w:t>
      </w:r>
    </w:p>
    <w:p w14:paraId="5C8743E4" w14:textId="0AD2B66A" w:rsidR="00407F13" w:rsidRPr="00EF172A" w:rsidRDefault="00407F13" w:rsidP="00407F13">
      <w:pPr>
        <w:tabs>
          <w:tab w:val="left" w:pos="9356"/>
          <w:tab w:val="left" w:pos="10360"/>
        </w:tabs>
        <w:ind w:left="993" w:right="-1050" w:firstLine="141"/>
        <w:jc w:val="both"/>
      </w:pPr>
      <w:r w:rsidRPr="00EF172A">
        <w:t>Τιμή ανά τετραγωνικό μέτρο (m</w:t>
      </w:r>
      <w:r w:rsidRPr="00EF172A">
        <w:rPr>
          <w:vertAlign w:val="superscript"/>
        </w:rPr>
        <w:t>2</w:t>
      </w:r>
      <w:r w:rsidRPr="00EF172A">
        <w:t>) ακροτάτου περιγράμματος πλαισίου</w:t>
      </w:r>
      <w:r w:rsidR="00ED4738">
        <w:t>.</w:t>
      </w:r>
      <w:r w:rsidRPr="00EF172A">
        <w:t xml:space="preserve"> </w:t>
      </w:r>
    </w:p>
    <w:p w14:paraId="2166A879" w14:textId="64808217" w:rsidR="00407F13" w:rsidRPr="00280271" w:rsidRDefault="00407F13" w:rsidP="00280271">
      <w:pPr>
        <w:pStyle w:val="a4"/>
        <w:tabs>
          <w:tab w:val="right" w:pos="2835"/>
        </w:tabs>
        <w:ind w:left="0" w:firstLine="1134"/>
        <w:rPr>
          <w:b/>
          <w:u w:val="words"/>
        </w:rPr>
      </w:pPr>
      <w:r w:rsidRPr="00EF172A">
        <w:rPr>
          <w:b/>
          <w:u w:val="words"/>
        </w:rPr>
        <w:t>ΕΥΡΩ</w:t>
      </w:r>
      <w:r w:rsidR="00915608">
        <w:rPr>
          <w:b/>
          <w:u w:val="words"/>
        </w:rPr>
        <w:t xml:space="preserve"> 13,00</w:t>
      </w:r>
      <w:r w:rsidR="00280271">
        <w:rPr>
          <w:b/>
          <w:u w:val="words"/>
        </w:rPr>
        <w:t>€</w:t>
      </w:r>
      <w:r w:rsidR="00915608">
        <w:rPr>
          <w:b/>
          <w:u w:val="words"/>
        </w:rPr>
        <w:t>/μ2</w:t>
      </w:r>
      <w:r w:rsidRPr="00EF172A">
        <w:rPr>
          <w:b/>
          <w:u w:val="words"/>
        </w:rPr>
        <w:tab/>
      </w:r>
    </w:p>
    <w:p w14:paraId="7A59EAEB" w14:textId="77777777" w:rsidR="00407F13" w:rsidRPr="007C6CF2" w:rsidRDefault="00407F13" w:rsidP="00407F13">
      <w:pPr>
        <w:pStyle w:val="a4"/>
        <w:tabs>
          <w:tab w:val="left" w:pos="2220"/>
        </w:tabs>
        <w:ind w:left="0"/>
        <w:rPr>
          <w:sz w:val="12"/>
          <w:szCs w:val="12"/>
        </w:rPr>
      </w:pPr>
      <w:r>
        <w:rPr>
          <w:sz w:val="12"/>
          <w:szCs w:val="12"/>
        </w:rPr>
        <w:tab/>
      </w:r>
    </w:p>
    <w:p w14:paraId="669625B7" w14:textId="77777777" w:rsidR="00407F13" w:rsidRPr="00EF172A" w:rsidRDefault="00407F13" w:rsidP="00407F13">
      <w:pPr>
        <w:pStyle w:val="1"/>
        <w:tabs>
          <w:tab w:val="left" w:pos="1134"/>
        </w:tabs>
        <w:rPr>
          <w:color w:val="auto"/>
        </w:rPr>
      </w:pPr>
      <w:r w:rsidRPr="005B2724">
        <w:rPr>
          <w:rFonts w:ascii="Arial" w:hAnsi="Arial"/>
          <w:color w:val="auto"/>
          <w:sz w:val="22"/>
          <w:szCs w:val="24"/>
        </w:rPr>
        <w:t>22.52</w:t>
      </w:r>
      <w:r w:rsidRPr="00EF172A">
        <w:rPr>
          <w:color w:val="auto"/>
        </w:rPr>
        <w:t xml:space="preserve"> </w:t>
      </w:r>
      <w:r w:rsidRPr="00EF172A">
        <w:rPr>
          <w:color w:val="auto"/>
        </w:rPr>
        <w:tab/>
      </w:r>
      <w:r w:rsidRPr="005B2724">
        <w:rPr>
          <w:rFonts w:ascii="Arial" w:hAnsi="Arial"/>
          <w:color w:val="auto"/>
          <w:sz w:val="22"/>
          <w:szCs w:val="24"/>
          <w:u w:val="single"/>
        </w:rPr>
        <w:t>Αποξήλωση μεταλλικών φύλλων επιστέγασης</w:t>
      </w:r>
    </w:p>
    <w:p w14:paraId="77186B01" w14:textId="77777777" w:rsidR="00407F13" w:rsidRPr="00EF172A" w:rsidRDefault="00407F13" w:rsidP="00407F13">
      <w:pPr>
        <w:tabs>
          <w:tab w:val="left" w:pos="1060"/>
          <w:tab w:val="left" w:pos="1701"/>
          <w:tab w:val="left" w:pos="9052"/>
          <w:tab w:val="left" w:pos="10360"/>
        </w:tabs>
        <w:ind w:left="1134"/>
        <w:jc w:val="both"/>
      </w:pPr>
      <w:r w:rsidRPr="00EF172A">
        <w:t xml:space="preserve">Κωδικός Αναθεώρησης ΟΙΚ-2275 </w:t>
      </w:r>
    </w:p>
    <w:p w14:paraId="401D2468" w14:textId="77777777" w:rsidR="00407F13" w:rsidRPr="00EF172A" w:rsidRDefault="00407F13" w:rsidP="00407F13">
      <w:pPr>
        <w:tabs>
          <w:tab w:val="left" w:pos="1060"/>
          <w:tab w:val="left" w:pos="1701"/>
          <w:tab w:val="left" w:pos="9052"/>
          <w:tab w:val="left" w:pos="10360"/>
        </w:tabs>
        <w:ind w:left="1134"/>
        <w:jc w:val="both"/>
      </w:pPr>
      <w:r w:rsidRPr="00EF172A">
        <w:t xml:space="preserve">Αποξήλωση μεταλλικών φύλλων επιστέγασης από λαμαρίνα, επίπεδη ή αυλακωτή, απλή ή με μόνωση, με τις αντίστοιχες </w:t>
      </w:r>
      <w:proofErr w:type="spellStart"/>
      <w:r w:rsidRPr="00EF172A">
        <w:t>τεγίδες</w:t>
      </w:r>
      <w:proofErr w:type="spellEnd"/>
      <w:r w:rsidRPr="00EF172A">
        <w:t xml:space="preserve">, σε οποιαδήποτε στάθμη από το έδαφος, με την καταβίβαση και διαλογή των υλικών, την συσσώρευση των </w:t>
      </w:r>
      <w:proofErr w:type="spellStart"/>
      <w:r w:rsidRPr="00EF172A">
        <w:t>αχρήστων</w:t>
      </w:r>
      <w:proofErr w:type="spellEnd"/>
      <w:r w:rsidRPr="00EF172A">
        <w:t xml:space="preserve"> υλικών προς φόρτωση, την ταξινόμηση </w:t>
      </w:r>
      <w:proofErr w:type="spellStart"/>
      <w:r w:rsidRPr="00EF172A">
        <w:t>χρησίμων</w:t>
      </w:r>
      <w:proofErr w:type="spellEnd"/>
      <w:r w:rsidRPr="00EF172A">
        <w:t xml:space="preserve"> υλικών και την μεταφορά τους προς φόρτωση ή αποθήκευση. </w:t>
      </w:r>
    </w:p>
    <w:p w14:paraId="633FFE3E" w14:textId="77777777" w:rsidR="00407F13" w:rsidRPr="00EF172A" w:rsidRDefault="00407F13" w:rsidP="00407F13">
      <w:pPr>
        <w:tabs>
          <w:tab w:val="left" w:pos="9356"/>
          <w:tab w:val="left" w:pos="10360"/>
        </w:tabs>
        <w:ind w:left="993" w:right="-1050" w:firstLine="141"/>
        <w:jc w:val="both"/>
      </w:pPr>
      <w:r w:rsidRPr="00EF172A">
        <w:t>Τιμή ανά τετραγωνικό μέτρο (m</w:t>
      </w:r>
      <w:r w:rsidRPr="00EF172A">
        <w:rPr>
          <w:vertAlign w:val="superscript"/>
        </w:rPr>
        <w:t>2</w:t>
      </w:r>
      <w:r w:rsidRPr="00EF172A">
        <w:t>) πραγματικής επιφανείας.</w:t>
      </w:r>
    </w:p>
    <w:p w14:paraId="6C16A2DD" w14:textId="6C096C45" w:rsidR="00407F13" w:rsidRPr="00EF172A" w:rsidRDefault="00407F13" w:rsidP="00407F13">
      <w:pPr>
        <w:pStyle w:val="a4"/>
        <w:tabs>
          <w:tab w:val="right" w:pos="2835"/>
        </w:tabs>
        <w:ind w:left="0" w:firstLine="1134"/>
        <w:rPr>
          <w:b/>
        </w:rPr>
      </w:pPr>
      <w:r w:rsidRPr="00EF172A">
        <w:rPr>
          <w:b/>
          <w:u w:val="words"/>
        </w:rPr>
        <w:t>ΕΥΡΩ</w:t>
      </w:r>
      <w:r w:rsidR="00280271">
        <w:rPr>
          <w:b/>
          <w:u w:val="words"/>
        </w:rPr>
        <w:t xml:space="preserve"> 2,60€/μ2</w:t>
      </w:r>
      <w:r w:rsidRPr="00EF172A">
        <w:rPr>
          <w:b/>
          <w:u w:val="words"/>
        </w:rPr>
        <w:tab/>
      </w:r>
    </w:p>
    <w:p w14:paraId="112834AA" w14:textId="77777777" w:rsidR="00407F13" w:rsidRPr="00EF172A" w:rsidRDefault="00407F13" w:rsidP="00407F13">
      <w:pPr>
        <w:pStyle w:val="1"/>
        <w:tabs>
          <w:tab w:val="left" w:pos="1134"/>
        </w:tabs>
        <w:rPr>
          <w:color w:val="auto"/>
        </w:rPr>
      </w:pPr>
      <w:r w:rsidRPr="005B2724">
        <w:rPr>
          <w:rFonts w:ascii="Arial" w:hAnsi="Arial"/>
          <w:color w:val="auto"/>
          <w:sz w:val="22"/>
          <w:szCs w:val="24"/>
        </w:rPr>
        <w:t>22.55</w:t>
      </w:r>
      <w:r w:rsidRPr="00EF172A">
        <w:rPr>
          <w:color w:val="auto"/>
        </w:rPr>
        <w:t xml:space="preserve"> </w:t>
      </w:r>
      <w:r w:rsidRPr="00EF172A">
        <w:rPr>
          <w:color w:val="auto"/>
        </w:rPr>
        <w:tab/>
      </w:r>
      <w:r w:rsidRPr="005B2724">
        <w:rPr>
          <w:rFonts w:ascii="Arial" w:hAnsi="Arial"/>
          <w:color w:val="auto"/>
          <w:sz w:val="22"/>
          <w:szCs w:val="24"/>
          <w:u w:val="single"/>
        </w:rPr>
        <w:t>Καθαίρεση μεταλλικού φέροντος οργανισμού στέγης</w:t>
      </w:r>
    </w:p>
    <w:p w14:paraId="164374B6" w14:textId="77777777" w:rsidR="00407F13" w:rsidRPr="00EF172A" w:rsidRDefault="00407F13" w:rsidP="00407F13">
      <w:pPr>
        <w:tabs>
          <w:tab w:val="left" w:pos="1060"/>
          <w:tab w:val="left" w:pos="1701"/>
          <w:tab w:val="left" w:pos="9052"/>
          <w:tab w:val="left" w:pos="10360"/>
        </w:tabs>
        <w:ind w:left="1134"/>
        <w:jc w:val="both"/>
      </w:pPr>
      <w:r w:rsidRPr="00EF172A">
        <w:t xml:space="preserve">Κωδικός Αναθεώρησης ΟΙΚ-6102 </w:t>
      </w:r>
    </w:p>
    <w:p w14:paraId="3E583DF0" w14:textId="77777777" w:rsidR="00407F13" w:rsidRPr="00EF172A" w:rsidRDefault="00407F13" w:rsidP="00407F13">
      <w:pPr>
        <w:tabs>
          <w:tab w:val="left" w:pos="1060"/>
          <w:tab w:val="left" w:pos="1701"/>
          <w:tab w:val="left" w:pos="9052"/>
          <w:tab w:val="left" w:pos="10360"/>
        </w:tabs>
        <w:ind w:left="1134"/>
        <w:jc w:val="both"/>
      </w:pPr>
      <w:r w:rsidRPr="00EF172A">
        <w:t>Καθαίρεση μεταλλικού φέροντος οργανισμού στέγης (</w:t>
      </w:r>
      <w:proofErr w:type="spellStart"/>
      <w:r w:rsidRPr="00EF172A">
        <w:t>τεγίδες</w:t>
      </w:r>
      <w:proofErr w:type="spellEnd"/>
      <w:r w:rsidRPr="00EF172A">
        <w:t xml:space="preserve">, </w:t>
      </w:r>
      <w:proofErr w:type="spellStart"/>
      <w:r w:rsidRPr="00EF172A">
        <w:t>επιτεγίδες</w:t>
      </w:r>
      <w:proofErr w:type="spellEnd"/>
      <w:r w:rsidRPr="00EF172A">
        <w:t>, ζευκτά κάθε τύπου), σε οποιαδήποτε ύψος από το δάπεδο εργασίας, με αποσυναρμολόγηση ή/και κοπή. Συμπεριλαμβάνονται τα απαιτούμενα ικριώματα και η συσσώρευση των προϊόντων προς φόρτωση ή αποθήκευση, σύμφωνα με την μελέτη και την ΕΤΕΠ 15-02-02-02 "Καθαιρέσεις μεταλλικών κατασκευών με θερμικές μεθόδους".</w:t>
      </w:r>
    </w:p>
    <w:p w14:paraId="56D8A7F0" w14:textId="77777777" w:rsidR="00407F13" w:rsidRPr="00EF172A" w:rsidRDefault="00407F13" w:rsidP="00407F13">
      <w:pPr>
        <w:tabs>
          <w:tab w:val="left" w:pos="9356"/>
          <w:tab w:val="left" w:pos="10360"/>
        </w:tabs>
        <w:ind w:left="993" w:right="-1050" w:firstLine="141"/>
        <w:jc w:val="both"/>
      </w:pPr>
      <w:r w:rsidRPr="00EF172A">
        <w:t>Τιμή ανά χιλιόγραμμο (</w:t>
      </w:r>
      <w:proofErr w:type="spellStart"/>
      <w:r w:rsidRPr="00EF172A">
        <w:t>kg</w:t>
      </w:r>
      <w:proofErr w:type="spellEnd"/>
      <w:r w:rsidRPr="00EF172A">
        <w:t xml:space="preserve">) βάσει ζυγολογίου ή αναλυτικών υπολογισμών. </w:t>
      </w:r>
    </w:p>
    <w:p w14:paraId="48EAB7AC" w14:textId="7F49265F" w:rsidR="008E7D04" w:rsidRDefault="00407F13" w:rsidP="003B7767">
      <w:pPr>
        <w:ind w:left="414" w:firstLine="720"/>
        <w:jc w:val="both"/>
        <w:rPr>
          <w:rFonts w:ascii="Arial" w:hAnsi="Arial" w:cs="Arial"/>
          <w:u w:val="single"/>
        </w:rPr>
      </w:pPr>
      <w:r w:rsidRPr="00EF172A">
        <w:rPr>
          <w:b/>
          <w:u w:val="words"/>
        </w:rPr>
        <w:t>ΕΥΡΩ</w:t>
      </w:r>
      <w:r w:rsidR="003B7767">
        <w:rPr>
          <w:b/>
          <w:u w:val="words"/>
        </w:rPr>
        <w:t xml:space="preserve"> </w:t>
      </w:r>
      <w:r w:rsidR="00FB4ED4">
        <w:rPr>
          <w:b/>
          <w:u w:val="words"/>
        </w:rPr>
        <w:t>0,45€/</w:t>
      </w:r>
      <w:proofErr w:type="spellStart"/>
      <w:r w:rsidR="00FB4ED4">
        <w:rPr>
          <w:b/>
          <w:u w:val="words"/>
        </w:rPr>
        <w:t>χγρ</w:t>
      </w:r>
      <w:proofErr w:type="spellEnd"/>
    </w:p>
    <w:p w14:paraId="6F951C85" w14:textId="77777777" w:rsidR="008E7D04" w:rsidRPr="00B12145" w:rsidRDefault="008E7D04" w:rsidP="008E7D04">
      <w:pPr>
        <w:spacing w:line="100" w:lineRule="atLeast"/>
        <w:rPr>
          <w:rFonts w:ascii="Arial" w:hAnsi="Arial" w:cs="Arial"/>
          <w:i/>
          <w:iCs/>
          <w:u w:val="single"/>
        </w:rPr>
      </w:pPr>
    </w:p>
    <w:sectPr w:rsidR="008E7D04" w:rsidRPr="00B12145" w:rsidSect="00536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C6"/>
    <w:rsid w:val="000870FE"/>
    <w:rsid w:val="000D1C4F"/>
    <w:rsid w:val="0011218A"/>
    <w:rsid w:val="00132E33"/>
    <w:rsid w:val="001902D7"/>
    <w:rsid w:val="00191BEC"/>
    <w:rsid w:val="001A25D9"/>
    <w:rsid w:val="001C07E8"/>
    <w:rsid w:val="0025333B"/>
    <w:rsid w:val="00253715"/>
    <w:rsid w:val="00280271"/>
    <w:rsid w:val="002976CB"/>
    <w:rsid w:val="002C2698"/>
    <w:rsid w:val="002E3E2C"/>
    <w:rsid w:val="00303E1F"/>
    <w:rsid w:val="00346910"/>
    <w:rsid w:val="00370D1D"/>
    <w:rsid w:val="00381886"/>
    <w:rsid w:val="003A4C52"/>
    <w:rsid w:val="003B7767"/>
    <w:rsid w:val="003F39C6"/>
    <w:rsid w:val="00407F13"/>
    <w:rsid w:val="00507134"/>
    <w:rsid w:val="00525819"/>
    <w:rsid w:val="005364B2"/>
    <w:rsid w:val="005462FF"/>
    <w:rsid w:val="00551904"/>
    <w:rsid w:val="00584B92"/>
    <w:rsid w:val="00603424"/>
    <w:rsid w:val="00606D68"/>
    <w:rsid w:val="00622054"/>
    <w:rsid w:val="0065758E"/>
    <w:rsid w:val="00663768"/>
    <w:rsid w:val="006972AD"/>
    <w:rsid w:val="006A3ED4"/>
    <w:rsid w:val="006B431A"/>
    <w:rsid w:val="006B732C"/>
    <w:rsid w:val="0073773C"/>
    <w:rsid w:val="007812A3"/>
    <w:rsid w:val="007A658B"/>
    <w:rsid w:val="008E7D04"/>
    <w:rsid w:val="00915608"/>
    <w:rsid w:val="00967F69"/>
    <w:rsid w:val="00971BAD"/>
    <w:rsid w:val="00983946"/>
    <w:rsid w:val="009D0136"/>
    <w:rsid w:val="00A17B6E"/>
    <w:rsid w:val="00A31CEB"/>
    <w:rsid w:val="00A7237E"/>
    <w:rsid w:val="00A84C3C"/>
    <w:rsid w:val="00A867B3"/>
    <w:rsid w:val="00AC5364"/>
    <w:rsid w:val="00AC7C6D"/>
    <w:rsid w:val="00B0670B"/>
    <w:rsid w:val="00B12145"/>
    <w:rsid w:val="00B1282D"/>
    <w:rsid w:val="00B70F0E"/>
    <w:rsid w:val="00B820CD"/>
    <w:rsid w:val="00B93072"/>
    <w:rsid w:val="00BA6486"/>
    <w:rsid w:val="00BD7420"/>
    <w:rsid w:val="00BE2F04"/>
    <w:rsid w:val="00C131EA"/>
    <w:rsid w:val="00C558B4"/>
    <w:rsid w:val="00C752EB"/>
    <w:rsid w:val="00CC7D5C"/>
    <w:rsid w:val="00D24052"/>
    <w:rsid w:val="00D951B6"/>
    <w:rsid w:val="00E936FD"/>
    <w:rsid w:val="00EA19BC"/>
    <w:rsid w:val="00EA4413"/>
    <w:rsid w:val="00ED4738"/>
    <w:rsid w:val="00F2315A"/>
    <w:rsid w:val="00F25497"/>
    <w:rsid w:val="00F7200C"/>
    <w:rsid w:val="00F96525"/>
    <w:rsid w:val="00F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4493"/>
  <w15:chartTrackingRefBased/>
  <w15:docId w15:val="{13A21BA3-38A7-4271-9404-EB6073CB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07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qFormat/>
    <w:rsid w:val="008E7D04"/>
    <w:pPr>
      <w:keepNext/>
      <w:widowControl w:val="0"/>
      <w:tabs>
        <w:tab w:val="left" w:pos="9052"/>
        <w:tab w:val="left" w:pos="10360"/>
      </w:tabs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ahoma"/>
      <w:b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8E7D04"/>
    <w:rPr>
      <w:rFonts w:ascii="Times New Roman" w:eastAsia="Arial Unicode MS" w:hAnsi="Times New Roman" w:cs="Tahoma"/>
      <w:b/>
      <w:kern w:val="1"/>
      <w:sz w:val="24"/>
      <w:szCs w:val="24"/>
      <w:lang w:eastAsia="hi-IN" w:bidi="hi-IN"/>
    </w:rPr>
  </w:style>
  <w:style w:type="paragraph" w:styleId="a3">
    <w:name w:val="Body Text"/>
    <w:basedOn w:val="a"/>
    <w:link w:val="Char"/>
    <w:rsid w:val="008E7D0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Char">
    <w:name w:val="Σώμα κειμένου Char"/>
    <w:basedOn w:val="a0"/>
    <w:link w:val="a3"/>
    <w:rsid w:val="008E7D04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1Char">
    <w:name w:val="Επικεφαλίδα 1 Char"/>
    <w:basedOn w:val="a0"/>
    <w:link w:val="1"/>
    <w:uiPriority w:val="9"/>
    <w:rsid w:val="0040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Body Text Indent"/>
    <w:basedOn w:val="a"/>
    <w:link w:val="Char0"/>
    <w:uiPriority w:val="99"/>
    <w:semiHidden/>
    <w:unhideWhenUsed/>
    <w:rsid w:val="00407F13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407F13"/>
  </w:style>
  <w:style w:type="character" w:styleId="-">
    <w:name w:val="Hyperlink"/>
    <w:basedOn w:val="a0"/>
    <w:uiPriority w:val="99"/>
    <w:unhideWhenUsed/>
    <w:rsid w:val="00584B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4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ΒΑΣΙΛΙΚΗ ΧΡΙΣΤΟΓΙΑΝΝΗ</cp:lastModifiedBy>
  <cp:revision>51</cp:revision>
  <cp:lastPrinted>2023-11-23T10:18:00Z</cp:lastPrinted>
  <dcterms:created xsi:type="dcterms:W3CDTF">2022-05-24T07:55:00Z</dcterms:created>
  <dcterms:modified xsi:type="dcterms:W3CDTF">2023-11-23T10:18:00Z</dcterms:modified>
</cp:coreProperties>
</file>