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0A" w:rsidRDefault="00C26E0A">
      <w:pPr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tbl>
      <w:tblPr>
        <w:tblpPr w:leftFromText="180" w:rightFromText="180" w:horzAnchor="margin" w:tblpY="-1065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23"/>
        <w:gridCol w:w="6411"/>
      </w:tblGrid>
      <w:tr w:rsidR="00C26E0A" w:rsidRPr="008D6AAD" w:rsidTr="00021AF4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C26E0A" w:rsidRPr="00EB3E3C" w:rsidRDefault="00C26E0A" w:rsidP="00C26E0A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76008E"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381000" cy="590550"/>
                  <wp:effectExtent l="0" t="0" r="0" b="0"/>
                  <wp:docPr id="231281603" name="Εικόνα 1" descr="Εικόνα που περιέχει σκούρος, πράσι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ικόνα που περιέχει σκούρος, πράσι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E0A" w:rsidRPr="00EB3E3C" w:rsidRDefault="00C26E0A" w:rsidP="00C26E0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C26E0A" w:rsidRPr="00EB3E3C" w:rsidRDefault="00C26E0A" w:rsidP="00C26E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B3E3C">
              <w:rPr>
                <w:rFonts w:cs="Calibri"/>
                <w:b/>
              </w:rPr>
              <w:t>ΕΛΛΗΝΙΚΗ ΔΗΜΟΚΡΑΤΙΑ</w:t>
            </w:r>
          </w:p>
          <w:p w:rsidR="00C26E0A" w:rsidRPr="00EB3E3C" w:rsidRDefault="00C26E0A" w:rsidP="00C26E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B3E3C">
              <w:rPr>
                <w:rFonts w:cs="Calibri"/>
                <w:b/>
              </w:rPr>
              <w:t>ΠΑΝΕΠΙΣΤΗΜΙΟ ΙΩΑΝΝΙΝΩΝ</w:t>
            </w:r>
          </w:p>
          <w:p w:rsidR="00C26E0A" w:rsidRPr="00EB3E3C" w:rsidRDefault="00C26E0A" w:rsidP="00C26E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B3E3C">
              <w:rPr>
                <w:rFonts w:cs="Calibri"/>
                <w:b/>
              </w:rPr>
              <w:t>Π Ρ Υ Τ Α Ν Ε Ι Α</w:t>
            </w:r>
          </w:p>
          <w:p w:rsidR="00C26E0A" w:rsidRPr="00EB3E3C" w:rsidRDefault="00C26E0A" w:rsidP="00C26E0A">
            <w:pPr>
              <w:spacing w:after="0" w:line="240" w:lineRule="auto"/>
              <w:jc w:val="center"/>
              <w:rPr>
                <w:rFonts w:cs="Calibri"/>
              </w:rPr>
            </w:pPr>
            <w:r w:rsidRPr="00EB3E3C">
              <w:rPr>
                <w:rFonts w:cs="Calibri"/>
              </w:rPr>
              <w:t>________________</w:t>
            </w:r>
          </w:p>
          <w:p w:rsidR="00C26E0A" w:rsidRPr="00EB3E3C" w:rsidRDefault="00C26E0A" w:rsidP="00C26E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B3E3C">
              <w:rPr>
                <w:rFonts w:cs="Calibri"/>
                <w:b/>
              </w:rPr>
              <w:t>ΣΥΜΒΟΥΛΙΟ ΔΙΟΙΚΗΣΗΣ</w:t>
            </w:r>
          </w:p>
          <w:p w:rsidR="00C26E0A" w:rsidRPr="00EB3E3C" w:rsidRDefault="00C26E0A" w:rsidP="00C26E0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C26E0A" w:rsidRPr="00EB3E3C" w:rsidRDefault="00C26E0A" w:rsidP="00C26E0A">
            <w:pPr>
              <w:snapToGrid w:val="0"/>
              <w:spacing w:after="0" w:line="240" w:lineRule="auto"/>
              <w:ind w:left="3189" w:right="143"/>
              <w:rPr>
                <w:rFonts w:cs="Calibri"/>
                <w:b/>
                <w:bCs/>
                <w:noProof/>
              </w:rPr>
            </w:pPr>
          </w:p>
        </w:tc>
      </w:tr>
    </w:tbl>
    <w:p w:rsidR="000B5FA1" w:rsidRDefault="00093DB2">
      <w:pPr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Ανακοίνωση </w:t>
      </w:r>
    </w:p>
    <w:p w:rsidR="00410642" w:rsidRDefault="00C31549">
      <w:pPr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του </w:t>
      </w:r>
      <w:r w:rsidR="00093DB2">
        <w:rPr>
          <w:rFonts w:cs="Calibri"/>
          <w:b/>
          <w:bCs/>
          <w:color w:val="000000"/>
          <w:sz w:val="24"/>
          <w:szCs w:val="24"/>
        </w:rPr>
        <w:t xml:space="preserve">Συμβουλίου Διοίκησης </w:t>
      </w:r>
      <w:r>
        <w:rPr>
          <w:rFonts w:cs="Calibri"/>
          <w:b/>
          <w:bCs/>
          <w:color w:val="000000"/>
          <w:sz w:val="24"/>
          <w:szCs w:val="24"/>
        </w:rPr>
        <w:t xml:space="preserve">του </w:t>
      </w:r>
      <w:r w:rsidR="00093DB2">
        <w:rPr>
          <w:rFonts w:cs="Calibri"/>
          <w:b/>
          <w:bCs/>
          <w:color w:val="000000"/>
          <w:sz w:val="24"/>
          <w:szCs w:val="24"/>
        </w:rPr>
        <w:t>Πανεπιστημίου Ιωαννίνων</w:t>
      </w:r>
    </w:p>
    <w:p w:rsidR="00FB701F" w:rsidRDefault="00C31549">
      <w:pPr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για τη στήριξη του Δημόσιου Πανεπιστημίου</w:t>
      </w:r>
    </w:p>
    <w:p w:rsidR="00FB701F" w:rsidRDefault="00FB701F">
      <w:pPr>
        <w:spacing w:after="0" w:line="276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FB701F" w:rsidRDefault="006C17C4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Σήμερα</w:t>
      </w:r>
      <w:r w:rsidR="00D537EC">
        <w:rPr>
          <w:rFonts w:cs="Calibri"/>
          <w:color w:val="000000"/>
          <w:sz w:val="24"/>
          <w:szCs w:val="24"/>
        </w:rPr>
        <w:t xml:space="preserve"> </w:t>
      </w:r>
      <w:r w:rsidR="00441D27">
        <w:rPr>
          <w:rFonts w:cs="Calibri"/>
          <w:color w:val="000000"/>
          <w:sz w:val="24"/>
          <w:szCs w:val="24"/>
        </w:rPr>
        <w:t>εν μέσω των</w:t>
      </w:r>
      <w:r w:rsidR="00D537EC">
        <w:rPr>
          <w:rFonts w:cs="Calibri"/>
          <w:color w:val="000000"/>
          <w:sz w:val="24"/>
          <w:szCs w:val="24"/>
        </w:rPr>
        <w:t xml:space="preserve"> </w:t>
      </w:r>
      <w:r w:rsidR="00441D27">
        <w:rPr>
          <w:rFonts w:cs="Calibri"/>
          <w:color w:val="000000"/>
          <w:sz w:val="24"/>
          <w:szCs w:val="24"/>
        </w:rPr>
        <w:t>κινητοποιήσεων</w:t>
      </w:r>
      <w:r w:rsidR="00C25163" w:rsidRPr="00441D27">
        <w:rPr>
          <w:rFonts w:cs="Calibri"/>
          <w:color w:val="000000"/>
          <w:sz w:val="24"/>
          <w:szCs w:val="24"/>
        </w:rPr>
        <w:t xml:space="preserve"> των πανεπιστημιακών φορέων </w:t>
      </w:r>
      <w:r w:rsidR="00441D27">
        <w:rPr>
          <w:rFonts w:cs="Calibri"/>
          <w:color w:val="000000"/>
          <w:sz w:val="24"/>
          <w:szCs w:val="24"/>
        </w:rPr>
        <w:t xml:space="preserve">λόγω </w:t>
      </w:r>
      <w:r w:rsidR="000B5FA1">
        <w:rPr>
          <w:rFonts w:cs="Calibri"/>
          <w:color w:val="000000"/>
          <w:sz w:val="24"/>
          <w:szCs w:val="24"/>
        </w:rPr>
        <w:t>της</w:t>
      </w:r>
      <w:r w:rsidR="00093DB2" w:rsidRPr="00441D27">
        <w:rPr>
          <w:rFonts w:cs="Calibri"/>
          <w:color w:val="000000"/>
          <w:sz w:val="24"/>
          <w:szCs w:val="24"/>
        </w:rPr>
        <w:t xml:space="preserve"> εξαγγελία</w:t>
      </w:r>
      <w:r w:rsidR="00441D27">
        <w:rPr>
          <w:rFonts w:cs="Calibri"/>
          <w:color w:val="000000"/>
          <w:sz w:val="24"/>
          <w:szCs w:val="24"/>
        </w:rPr>
        <w:t>ς</w:t>
      </w:r>
      <w:r w:rsidR="00D537EC">
        <w:rPr>
          <w:rFonts w:cs="Calibri"/>
          <w:color w:val="000000"/>
          <w:sz w:val="24"/>
          <w:szCs w:val="24"/>
        </w:rPr>
        <w:t xml:space="preserve"> </w:t>
      </w:r>
      <w:r w:rsidR="000B5FA1">
        <w:rPr>
          <w:rFonts w:cs="Calibri"/>
          <w:color w:val="000000"/>
          <w:sz w:val="24"/>
          <w:szCs w:val="24"/>
        </w:rPr>
        <w:t>της</w:t>
      </w:r>
      <w:r w:rsidR="00093DB2" w:rsidRPr="00441D27">
        <w:rPr>
          <w:rFonts w:cs="Calibri"/>
          <w:color w:val="000000"/>
          <w:sz w:val="24"/>
          <w:szCs w:val="24"/>
        </w:rPr>
        <w:t xml:space="preserve"> δημιουργίας Μη Κρατικών – Μη κερδοσκοπικών Πανεπιστημίων στη χώρα </w:t>
      </w:r>
      <w:r w:rsidR="00D3003E">
        <w:rPr>
          <w:rFonts w:cs="Calibri"/>
          <w:color w:val="000000"/>
          <w:sz w:val="24"/>
          <w:szCs w:val="24"/>
        </w:rPr>
        <w:t>μας</w:t>
      </w:r>
      <w:r w:rsidR="00093DB2" w:rsidRPr="00441D27">
        <w:rPr>
          <w:rFonts w:cs="Calibri"/>
          <w:color w:val="000000"/>
          <w:sz w:val="24"/>
          <w:szCs w:val="24"/>
        </w:rPr>
        <w:t xml:space="preserve"> το Συμβούλιο Διοίκησης του Πανεπιστημίου Ιωαννίνων κρίνει επιτακτική και άμεση την ανάγκη να προβάλει και να υποστηρίξει τα κρίσιμα αιτήματα του Δημόσιου Πανεπιστημίου, που αποτελούν πραγματικές προτεραιότητες.</w:t>
      </w:r>
    </w:p>
    <w:p w:rsidR="00FB701F" w:rsidRDefault="00FB701F">
      <w:pPr>
        <w:pStyle w:val="elementtoproof"/>
        <w:spacing w:line="276" w:lineRule="auto"/>
        <w:jc w:val="both"/>
        <w:rPr>
          <w:rFonts w:ascii="Calibri" w:hAnsi="Calibri" w:cs="Calibri"/>
          <w:color w:val="000000"/>
        </w:rPr>
      </w:pPr>
    </w:p>
    <w:p w:rsidR="00FB701F" w:rsidRPr="00441D27" w:rsidRDefault="00410642">
      <w:pPr>
        <w:pStyle w:val="elementtoproo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Δημόσιο Π</w:t>
      </w:r>
      <w:r w:rsidR="00093DB2" w:rsidRPr="00441D27">
        <w:rPr>
          <w:rFonts w:ascii="Calibri" w:hAnsi="Calibri" w:cs="Calibri"/>
        </w:rPr>
        <w:t xml:space="preserve">ανεπιστήμιο διαδραματίζει κεντρικό ρόλο </w:t>
      </w:r>
      <w:r w:rsidR="00C25163" w:rsidRPr="00441D27">
        <w:rPr>
          <w:rFonts w:ascii="Calibri" w:hAnsi="Calibri" w:cs="Calibri"/>
        </w:rPr>
        <w:t>ως</w:t>
      </w:r>
      <w:r w:rsidR="00093DB2" w:rsidRPr="00441D27">
        <w:rPr>
          <w:rFonts w:ascii="Calibri" w:hAnsi="Calibri" w:cs="Calibri"/>
        </w:rPr>
        <w:t xml:space="preserve"> πηγή γνώσης και με ποικίλα ακαδημαϊκά προγράμματα παρέχει εκπαίδευση </w:t>
      </w:r>
      <w:proofErr w:type="spellStart"/>
      <w:r w:rsidR="00093DB2" w:rsidRPr="00441D27">
        <w:rPr>
          <w:rFonts w:ascii="Calibri" w:hAnsi="Calibri" w:cs="Calibri"/>
        </w:rPr>
        <w:t>προσβάσιμη</w:t>
      </w:r>
      <w:proofErr w:type="spellEnd"/>
      <w:r w:rsidR="00093DB2" w:rsidRPr="00441D27">
        <w:rPr>
          <w:rFonts w:ascii="Calibri" w:hAnsi="Calibri" w:cs="Calibri"/>
        </w:rPr>
        <w:t xml:space="preserve"> σε όλους </w:t>
      </w:r>
      <w:r w:rsidR="00C25163" w:rsidRPr="00441D27">
        <w:rPr>
          <w:rFonts w:ascii="Calibri" w:hAnsi="Calibri" w:cs="Calibri"/>
        </w:rPr>
        <w:t>ως</w:t>
      </w:r>
      <w:r w:rsidR="00093DB2" w:rsidRPr="00441D27">
        <w:rPr>
          <w:rFonts w:ascii="Calibri" w:hAnsi="Calibri" w:cs="Calibri"/>
        </w:rPr>
        <w:t xml:space="preserve"> γεννήτρια πρωτοποριακής και καινοτόμου έρευνας, συμβάλλοντας στην ολοκληρωμένη ανάπτυξη </w:t>
      </w:r>
      <w:r w:rsidR="000B5FA1">
        <w:rPr>
          <w:rFonts w:ascii="Calibri" w:hAnsi="Calibri" w:cs="Calibri"/>
        </w:rPr>
        <w:t>της</w:t>
      </w:r>
      <w:r w:rsidR="00093DB2" w:rsidRPr="00441D27">
        <w:rPr>
          <w:rFonts w:ascii="Calibri" w:hAnsi="Calibri" w:cs="Calibri"/>
        </w:rPr>
        <w:t xml:space="preserve"> κοινωνίας, υπερασπίζοντας το ακαδημαϊκό όραμα και ελευθερίες.</w:t>
      </w:r>
    </w:p>
    <w:p w:rsidR="00FB701F" w:rsidRPr="00441D27" w:rsidRDefault="00FB701F">
      <w:pPr>
        <w:pStyle w:val="elementtoproof"/>
        <w:spacing w:line="276" w:lineRule="auto"/>
        <w:jc w:val="both"/>
        <w:rPr>
          <w:rFonts w:ascii="Calibri" w:hAnsi="Calibri" w:cs="Calibri"/>
        </w:rPr>
      </w:pPr>
    </w:p>
    <w:p w:rsidR="00FB701F" w:rsidRPr="00441D27" w:rsidRDefault="00093DB2">
      <w:pPr>
        <w:spacing w:after="0" w:line="276" w:lineRule="auto"/>
        <w:jc w:val="both"/>
      </w:pPr>
      <w:r w:rsidRPr="00441D27">
        <w:rPr>
          <w:rFonts w:eastAsia="Times New Roman" w:cs="Calibri"/>
          <w:sz w:val="24"/>
          <w:szCs w:val="24"/>
          <w:lang w:eastAsia="el-GR"/>
        </w:rPr>
        <w:t xml:space="preserve">Σήμερα που η τριτοβάθμια εκπαίδευση αντιμετωπίζει </w:t>
      </w:r>
      <w:r w:rsidR="006C17C4">
        <w:rPr>
          <w:rFonts w:eastAsia="Times New Roman" w:cs="Calibri"/>
          <w:sz w:val="24"/>
          <w:szCs w:val="24"/>
          <w:lang w:eastAsia="el-GR"/>
        </w:rPr>
        <w:t>πληθώρα</w:t>
      </w:r>
      <w:r w:rsidRPr="00441D27">
        <w:rPr>
          <w:rFonts w:eastAsia="Times New Roman" w:cs="Calibri"/>
          <w:sz w:val="24"/>
          <w:szCs w:val="24"/>
          <w:lang w:eastAsia="el-GR"/>
        </w:rPr>
        <w:t xml:space="preserve"> προβλημάτων </w:t>
      </w:r>
      <w:r w:rsidR="006C17C4">
        <w:rPr>
          <w:rFonts w:eastAsia="Times New Roman" w:cs="Calibri"/>
          <w:sz w:val="24"/>
          <w:szCs w:val="24"/>
          <w:lang w:eastAsia="el-GR"/>
        </w:rPr>
        <w:t>τα οποία</w:t>
      </w:r>
      <w:r w:rsidR="00D537EC">
        <w:rPr>
          <w:rFonts w:eastAsia="Times New Roman" w:cs="Calibri"/>
          <w:sz w:val="24"/>
          <w:szCs w:val="24"/>
          <w:lang w:eastAsia="el-GR"/>
        </w:rPr>
        <w:t xml:space="preserve"> </w:t>
      </w:r>
      <w:r w:rsidR="00441D27">
        <w:rPr>
          <w:rFonts w:eastAsia="Times New Roman" w:cs="Calibri"/>
          <w:sz w:val="24"/>
          <w:szCs w:val="24"/>
          <w:lang w:eastAsia="el-GR"/>
        </w:rPr>
        <w:t>προκαλεί</w:t>
      </w:r>
      <w:r w:rsidRPr="00441D27">
        <w:rPr>
          <w:rFonts w:eastAsia="Times New Roman" w:cs="Calibri"/>
          <w:sz w:val="24"/>
          <w:szCs w:val="24"/>
          <w:lang w:eastAsia="el-GR"/>
        </w:rPr>
        <w:t xml:space="preserve"> ο συνδυασμός θεσμικών αδυναμιών και αρνητικών συγκυριών, η</w:t>
      </w:r>
      <w:r w:rsidRPr="00441D27">
        <w:rPr>
          <w:rFonts w:cs="Calibri"/>
          <w:sz w:val="24"/>
          <w:szCs w:val="24"/>
          <w:shd w:val="clear" w:color="auto" w:fill="FFFFFF"/>
        </w:rPr>
        <w:t xml:space="preserve"> υπεράσπιση των ακαδημαϊκών αξιών </w:t>
      </w:r>
      <w:r w:rsidR="00441D27">
        <w:rPr>
          <w:rFonts w:cs="Calibri"/>
          <w:sz w:val="24"/>
          <w:szCs w:val="24"/>
          <w:shd w:val="clear" w:color="auto" w:fill="FFFFFF"/>
        </w:rPr>
        <w:t>αποκτά</w:t>
      </w:r>
      <w:r w:rsidRPr="00441D27">
        <w:rPr>
          <w:rFonts w:cs="Calibri"/>
          <w:sz w:val="24"/>
          <w:szCs w:val="24"/>
          <w:shd w:val="clear" w:color="auto" w:fill="FFFFFF"/>
        </w:rPr>
        <w:t xml:space="preserve"> ειδικό βάρος, διότι ισοδυναμεί με ακριβή παρακαταθήκη για το μέλλον.</w:t>
      </w:r>
      <w:r w:rsidRPr="00441D27">
        <w:rPr>
          <w:rFonts w:cs="Calibri"/>
          <w:sz w:val="24"/>
          <w:szCs w:val="24"/>
        </w:rPr>
        <w:t xml:space="preserve"> Η εκπαίδευση </w:t>
      </w:r>
      <w:r w:rsidR="00C25163" w:rsidRPr="00441D27">
        <w:rPr>
          <w:rFonts w:cs="Calibri"/>
          <w:sz w:val="24"/>
          <w:szCs w:val="24"/>
        </w:rPr>
        <w:t xml:space="preserve">και η έρευνα </w:t>
      </w:r>
      <w:r w:rsidRPr="00441D27">
        <w:rPr>
          <w:rFonts w:cs="Calibri"/>
          <w:sz w:val="24"/>
          <w:szCs w:val="24"/>
        </w:rPr>
        <w:t xml:space="preserve">είναι </w:t>
      </w:r>
      <w:r w:rsidR="00C25163" w:rsidRPr="00441D27">
        <w:rPr>
          <w:rFonts w:cs="Calibri"/>
          <w:sz w:val="24"/>
          <w:szCs w:val="24"/>
        </w:rPr>
        <w:t>οι</w:t>
      </w:r>
      <w:r w:rsidRPr="00441D27">
        <w:rPr>
          <w:rFonts w:cs="Calibri"/>
          <w:sz w:val="24"/>
          <w:szCs w:val="24"/>
        </w:rPr>
        <w:t xml:space="preserve"> βασικ</w:t>
      </w:r>
      <w:r w:rsidR="00C25163" w:rsidRPr="00441D27">
        <w:rPr>
          <w:rFonts w:cs="Calibri"/>
          <w:sz w:val="24"/>
          <w:szCs w:val="24"/>
        </w:rPr>
        <w:t>οί</w:t>
      </w:r>
      <w:r w:rsidRPr="00441D27">
        <w:rPr>
          <w:rFonts w:cs="Calibri"/>
          <w:sz w:val="24"/>
          <w:szCs w:val="24"/>
        </w:rPr>
        <w:t xml:space="preserve"> πυλών</w:t>
      </w:r>
      <w:r w:rsidR="00C25163" w:rsidRPr="00441D27">
        <w:rPr>
          <w:rFonts w:cs="Calibri"/>
          <w:sz w:val="24"/>
          <w:szCs w:val="24"/>
        </w:rPr>
        <w:t>ε</w:t>
      </w:r>
      <w:r w:rsidRPr="00441D27">
        <w:rPr>
          <w:rFonts w:cs="Calibri"/>
          <w:sz w:val="24"/>
          <w:szCs w:val="24"/>
        </w:rPr>
        <w:t>ς που συνέχ</w:t>
      </w:r>
      <w:r w:rsidR="00C25163" w:rsidRPr="00441D27">
        <w:rPr>
          <w:rFonts w:cs="Calibri"/>
          <w:sz w:val="24"/>
          <w:szCs w:val="24"/>
        </w:rPr>
        <w:t>ουν</w:t>
      </w:r>
      <w:r w:rsidRPr="00441D27">
        <w:rPr>
          <w:rFonts w:cs="Calibri"/>
          <w:sz w:val="24"/>
          <w:szCs w:val="24"/>
        </w:rPr>
        <w:t xml:space="preserve"> όλα τα μέλ</w:t>
      </w:r>
      <w:r w:rsidR="00441D27">
        <w:rPr>
          <w:rFonts w:cs="Calibri"/>
          <w:sz w:val="24"/>
          <w:szCs w:val="24"/>
        </w:rPr>
        <w:t xml:space="preserve">η του Πανεπιστημίου μεταξύ </w:t>
      </w:r>
      <w:r w:rsidR="00A30B09">
        <w:rPr>
          <w:rFonts w:cs="Calibri"/>
          <w:sz w:val="24"/>
          <w:szCs w:val="24"/>
        </w:rPr>
        <w:t>τους</w:t>
      </w:r>
      <w:r w:rsidRPr="00441D27">
        <w:rPr>
          <w:rFonts w:cs="Calibri"/>
          <w:sz w:val="24"/>
          <w:szCs w:val="24"/>
        </w:rPr>
        <w:t xml:space="preserve"> αλλά και με την ευρύτερη κοινωνία. </w:t>
      </w:r>
      <w:r w:rsidR="00337549">
        <w:rPr>
          <w:rFonts w:cs="Calibri"/>
          <w:sz w:val="24"/>
          <w:szCs w:val="24"/>
        </w:rPr>
        <w:t>Το βασικό χαρακτηριστικό</w:t>
      </w:r>
      <w:r w:rsidR="00662410">
        <w:rPr>
          <w:rFonts w:cs="Calibri"/>
          <w:sz w:val="24"/>
          <w:szCs w:val="24"/>
        </w:rPr>
        <w:t xml:space="preserve"> </w:t>
      </w:r>
      <w:r w:rsidR="000B5FA1">
        <w:rPr>
          <w:rFonts w:cs="Calibri"/>
          <w:sz w:val="24"/>
          <w:szCs w:val="24"/>
        </w:rPr>
        <w:t>της</w:t>
      </w:r>
      <w:r w:rsidRPr="00441D27">
        <w:rPr>
          <w:rFonts w:cs="Calibri"/>
          <w:sz w:val="24"/>
          <w:szCs w:val="24"/>
        </w:rPr>
        <w:t xml:space="preserve"> πανεπιστημιακής εκπαίδευσης είναι ότι η </w:t>
      </w:r>
      <w:r w:rsidR="00C25163" w:rsidRPr="00441D27">
        <w:rPr>
          <w:rFonts w:cs="Calibri"/>
          <w:sz w:val="24"/>
          <w:szCs w:val="24"/>
        </w:rPr>
        <w:t>οικοδόμηση</w:t>
      </w:r>
      <w:r w:rsidR="00662410">
        <w:rPr>
          <w:rFonts w:cs="Calibri"/>
          <w:sz w:val="24"/>
          <w:szCs w:val="24"/>
        </w:rPr>
        <w:t xml:space="preserve"> </w:t>
      </w:r>
      <w:r w:rsidR="000B5FA1">
        <w:rPr>
          <w:rFonts w:cs="Calibri"/>
          <w:sz w:val="24"/>
          <w:szCs w:val="24"/>
        </w:rPr>
        <w:t>της</w:t>
      </w:r>
      <w:r w:rsidRPr="00441D27">
        <w:rPr>
          <w:rFonts w:cs="Calibri"/>
          <w:sz w:val="24"/>
          <w:szCs w:val="24"/>
        </w:rPr>
        <w:t xml:space="preserve"> γνώσης είναι αναπόσπαστα συνδεδεμένη με τον πυρήνα </w:t>
      </w:r>
      <w:r w:rsidR="000B5FA1">
        <w:rPr>
          <w:rFonts w:cs="Calibri"/>
          <w:sz w:val="24"/>
          <w:szCs w:val="24"/>
        </w:rPr>
        <w:t>της</w:t>
      </w:r>
      <w:r w:rsidRPr="00441D27">
        <w:rPr>
          <w:rFonts w:cs="Calibri"/>
          <w:sz w:val="24"/>
          <w:szCs w:val="24"/>
        </w:rPr>
        <w:t xml:space="preserve"> ακαδημαϊκότητας που είναι η επιστημονική έρευνα στην υπηρεσία </w:t>
      </w:r>
      <w:r w:rsidR="000B5FA1">
        <w:rPr>
          <w:rFonts w:cs="Calibri"/>
          <w:sz w:val="24"/>
          <w:szCs w:val="24"/>
        </w:rPr>
        <w:t>της</w:t>
      </w:r>
      <w:r w:rsidRPr="00441D27">
        <w:rPr>
          <w:rFonts w:cs="Calibri"/>
          <w:sz w:val="24"/>
          <w:szCs w:val="24"/>
        </w:rPr>
        <w:t xml:space="preserve"> κοινωνίας.</w:t>
      </w:r>
    </w:p>
    <w:p w:rsidR="00FB701F" w:rsidRDefault="00FB701F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FB701F" w:rsidRDefault="00093DB2">
      <w:pPr>
        <w:spacing w:after="0" w:line="276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Αποστολή </w:t>
      </w:r>
      <w:r w:rsidR="00BF1AB2">
        <w:rPr>
          <w:rFonts w:cs="Calibri"/>
          <w:color w:val="000000"/>
          <w:sz w:val="24"/>
          <w:szCs w:val="24"/>
          <w:shd w:val="clear" w:color="auto" w:fill="FFFFFF"/>
        </w:rPr>
        <w:t>του Δ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ημόσιου Πανεπιστημίου είναι η παραγωγή και η μετάδοση </w:t>
      </w:r>
      <w:r w:rsidR="000B5FA1">
        <w:rPr>
          <w:rFonts w:cs="Calibri"/>
          <w:color w:val="000000"/>
          <w:sz w:val="24"/>
          <w:szCs w:val="24"/>
          <w:shd w:val="clear" w:color="auto" w:fill="FFFFFF"/>
        </w:rPr>
        <w:t>της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γνώσης δίχως διακρίσεις και αποκλεισμούς, η καλλιέργεια των επιστημών και των τεχνών, η προαγωγή του πολιτισμού. Το Δημόσιο Πανεπιστήμιο συμβάλλει στη διαμόρφωση υπεύθυνων πολιτών, που μπορούν με </w:t>
      </w:r>
      <w:r>
        <w:rPr>
          <w:rFonts w:cs="Calibri"/>
          <w:color w:val="000000"/>
          <w:sz w:val="24"/>
          <w:szCs w:val="24"/>
        </w:rPr>
        <w:t xml:space="preserve">το ήθος, τη μόρφωση και τον επαγγελματισμό </w:t>
      </w:r>
      <w:r w:rsidR="00E60F91">
        <w:rPr>
          <w:rFonts w:cs="Calibri"/>
          <w:color w:val="000000"/>
          <w:sz w:val="24"/>
          <w:szCs w:val="24"/>
        </w:rPr>
        <w:t>του</w:t>
      </w:r>
      <w:r w:rsidR="000B5FA1">
        <w:rPr>
          <w:rFonts w:cs="Calibri"/>
          <w:color w:val="000000"/>
          <w:sz w:val="24"/>
          <w:szCs w:val="24"/>
        </w:rPr>
        <w:t>ς</w:t>
      </w:r>
      <w:r>
        <w:rPr>
          <w:rFonts w:cs="Calibri"/>
          <w:color w:val="000000"/>
          <w:sz w:val="24"/>
          <w:szCs w:val="24"/>
        </w:rPr>
        <w:t xml:space="preserve"> να μετασχηματίσουν την κοινωνία και</w:t>
      </w:r>
      <w:r w:rsidR="0066241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να κάνουν τον κόσμο </w:t>
      </w:r>
      <w:r w:rsidR="0027782E">
        <w:rPr>
          <w:rFonts w:cs="Calibri"/>
          <w:color w:val="000000"/>
          <w:sz w:val="24"/>
          <w:szCs w:val="24"/>
          <w:shd w:val="clear" w:color="auto" w:fill="FFFFFF"/>
        </w:rPr>
        <w:t>μας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καλύτερο. </w:t>
      </w:r>
    </w:p>
    <w:p w:rsidR="00FB701F" w:rsidRDefault="00FB701F">
      <w:pPr>
        <w:pStyle w:val="elementtoproof"/>
        <w:spacing w:line="276" w:lineRule="auto"/>
        <w:jc w:val="both"/>
        <w:rPr>
          <w:rFonts w:ascii="Calibri" w:hAnsi="Calibri" w:cs="Calibri"/>
          <w:color w:val="000000"/>
        </w:rPr>
      </w:pPr>
    </w:p>
    <w:p w:rsidR="00FB701F" w:rsidRDefault="00093DB2">
      <w:pPr>
        <w:spacing w:after="0" w:line="276" w:lineRule="auto"/>
        <w:jc w:val="both"/>
      </w:pPr>
      <w:r>
        <w:rPr>
          <w:rFonts w:cs="Calibri"/>
          <w:color w:val="000000"/>
          <w:sz w:val="24"/>
          <w:szCs w:val="24"/>
        </w:rPr>
        <w:t xml:space="preserve">Το Πανεπιστήμιο Ιωαννίνων, σήμερα – στην έκτη δεκαετία του </w:t>
      </w:r>
      <w:r w:rsidR="000B5FA1">
        <w:rPr>
          <w:rFonts w:cs="Calibri"/>
          <w:color w:val="000000"/>
          <w:sz w:val="24"/>
          <w:szCs w:val="24"/>
        </w:rPr>
        <w:t>–</w:t>
      </w:r>
      <w:r>
        <w:rPr>
          <w:rFonts w:cs="Calibri"/>
          <w:color w:val="000000"/>
          <w:sz w:val="24"/>
          <w:szCs w:val="24"/>
        </w:rPr>
        <w:t xml:space="preserve"> είναι ένα δημόσιο Πανεπιστήμιο με καλά θεμελιωμένες αξίες, που χαρακτηρίζεται από ολοκληρωμένη διεπιστημονική ανάπτυξη, ένα διακεκριμένο Ίδρυμα με 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συνεχή εξέλιξη, αναγνωρίσιμη ταυτότητα, </w:t>
      </w:r>
      <w:r>
        <w:rPr>
          <w:rFonts w:cs="Calibri"/>
          <w:color w:val="000000"/>
          <w:sz w:val="24"/>
          <w:szCs w:val="24"/>
        </w:rPr>
        <w:t xml:space="preserve">εθνική και διεθνή αναγνώριση, με σημαντική εκπαιδευτική, ερευνητική παρουσία και συμβολή σε τοπικό και εθνικό επίπεδο. </w:t>
      </w:r>
    </w:p>
    <w:p w:rsidR="00FB701F" w:rsidRDefault="00FB701F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FB701F" w:rsidRDefault="00093DB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Σε αυτή την κατεύθυνση, η στήριξη </w:t>
      </w:r>
      <w:r w:rsidR="000B5FA1">
        <w:rPr>
          <w:rFonts w:cs="Calibri"/>
          <w:color w:val="000000"/>
          <w:sz w:val="24"/>
          <w:szCs w:val="24"/>
        </w:rPr>
        <w:t>της</w:t>
      </w:r>
      <w:r>
        <w:rPr>
          <w:rFonts w:cs="Calibri"/>
          <w:color w:val="000000"/>
          <w:sz w:val="24"/>
          <w:szCs w:val="24"/>
        </w:rPr>
        <w:t xml:space="preserve"> ποιότητας των παρεχόμενων προπτυχιακών, μεταπτυχιακών και διδακτορικών προγραμμάτων σπουδών, καθώς και η ενίσχυση </w:t>
      </w:r>
      <w:r w:rsidR="000B5FA1">
        <w:rPr>
          <w:rFonts w:cs="Calibri"/>
          <w:color w:val="000000"/>
          <w:sz w:val="24"/>
          <w:szCs w:val="24"/>
        </w:rPr>
        <w:t>της</w:t>
      </w:r>
      <w:r>
        <w:rPr>
          <w:rFonts w:cs="Calibri"/>
          <w:color w:val="000000"/>
          <w:sz w:val="24"/>
          <w:szCs w:val="24"/>
        </w:rPr>
        <w:t xml:space="preserve"> έρευνας και </w:t>
      </w:r>
      <w:r w:rsidR="000B5FA1">
        <w:rPr>
          <w:rFonts w:cs="Calibri"/>
          <w:color w:val="000000"/>
          <w:sz w:val="24"/>
          <w:szCs w:val="24"/>
        </w:rPr>
        <w:t>της</w:t>
      </w:r>
      <w:r>
        <w:rPr>
          <w:rFonts w:cs="Calibri"/>
          <w:color w:val="000000"/>
          <w:sz w:val="24"/>
          <w:szCs w:val="24"/>
        </w:rPr>
        <w:t xml:space="preserve"> καινοτομίας με την αξιοποίηση όλων των διαθέσιμων χρηματοδοτικών εργαλείων αποτελεί βασικό σκοπό του Συμβουλίου Διοίκησης του Πανεπιστημίου. </w:t>
      </w:r>
      <w:r w:rsidR="00441D27">
        <w:rPr>
          <w:rFonts w:cs="Calibri"/>
          <w:color w:val="000000"/>
          <w:sz w:val="24"/>
          <w:szCs w:val="24"/>
        </w:rPr>
        <w:t>Επιπλέον</w:t>
      </w:r>
      <w:r w:rsidR="00370DFD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κύρια μέριμνα του Συμβουλίου είναι η υποστήριξη των φοιτητών και φοιτητριών του </w:t>
      </w:r>
      <w:r w:rsidR="00441D27">
        <w:rPr>
          <w:rFonts w:cs="Calibri"/>
          <w:color w:val="000000"/>
          <w:sz w:val="24"/>
          <w:szCs w:val="24"/>
        </w:rPr>
        <w:t xml:space="preserve">μέσω </w:t>
      </w:r>
      <w:r w:rsidR="000B5FA1">
        <w:rPr>
          <w:rFonts w:cs="Calibri"/>
          <w:color w:val="000000"/>
          <w:sz w:val="24"/>
          <w:szCs w:val="24"/>
        </w:rPr>
        <w:t>της</w:t>
      </w:r>
      <w:r>
        <w:rPr>
          <w:rFonts w:cs="Calibri"/>
          <w:color w:val="000000"/>
          <w:sz w:val="24"/>
          <w:szCs w:val="24"/>
        </w:rPr>
        <w:t xml:space="preserve"> βελτίωση</w:t>
      </w:r>
      <w:r w:rsidR="00441D27">
        <w:rPr>
          <w:rFonts w:cs="Calibri"/>
          <w:color w:val="000000"/>
          <w:sz w:val="24"/>
          <w:szCs w:val="24"/>
        </w:rPr>
        <w:t>ς</w:t>
      </w:r>
      <w:r w:rsidR="004C6AA1">
        <w:rPr>
          <w:rFonts w:cs="Calibri"/>
          <w:color w:val="000000"/>
          <w:sz w:val="24"/>
          <w:szCs w:val="24"/>
        </w:rPr>
        <w:t xml:space="preserve"> </w:t>
      </w:r>
      <w:r w:rsidR="000B5FA1">
        <w:rPr>
          <w:rFonts w:cs="Calibri"/>
          <w:color w:val="000000"/>
          <w:sz w:val="24"/>
          <w:szCs w:val="24"/>
        </w:rPr>
        <w:t>της</w:t>
      </w:r>
      <w:r>
        <w:rPr>
          <w:rFonts w:cs="Calibri"/>
          <w:color w:val="000000"/>
          <w:sz w:val="24"/>
          <w:szCs w:val="24"/>
        </w:rPr>
        <w:t xml:space="preserve"> ζωής και των σπουδών στο Πανεπιστήμιο Ιωαννίνων</w:t>
      </w:r>
      <w:r w:rsidR="00370DFD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καθώς και </w:t>
      </w:r>
      <w:r w:rsidR="004C6AA1">
        <w:rPr>
          <w:rFonts w:cs="Calibri"/>
          <w:color w:val="000000"/>
          <w:sz w:val="24"/>
          <w:szCs w:val="24"/>
        </w:rPr>
        <w:t xml:space="preserve">της </w:t>
      </w:r>
      <w:r w:rsidR="00393017">
        <w:rPr>
          <w:rFonts w:cs="Calibri"/>
          <w:color w:val="000000"/>
          <w:sz w:val="24"/>
          <w:szCs w:val="24"/>
        </w:rPr>
        <w:t xml:space="preserve">αναβάθμισης </w:t>
      </w:r>
      <w:r w:rsidR="004C6AA1">
        <w:rPr>
          <w:rFonts w:cs="Calibri"/>
          <w:color w:val="000000"/>
          <w:sz w:val="24"/>
          <w:szCs w:val="24"/>
        </w:rPr>
        <w:t xml:space="preserve">της </w:t>
      </w:r>
      <w:r>
        <w:rPr>
          <w:rFonts w:cs="Calibri"/>
          <w:color w:val="000000"/>
          <w:sz w:val="24"/>
          <w:szCs w:val="24"/>
        </w:rPr>
        <w:t xml:space="preserve">ποιότητας των παρεχόμενων υπηρεσιών </w:t>
      </w:r>
      <w:r w:rsidR="00D209A1">
        <w:rPr>
          <w:rFonts w:cs="Calibri"/>
          <w:color w:val="000000"/>
          <w:sz w:val="24"/>
          <w:szCs w:val="24"/>
        </w:rPr>
        <w:t>στι</w:t>
      </w:r>
      <w:r w:rsidR="000B5FA1">
        <w:rPr>
          <w:rFonts w:cs="Calibri"/>
          <w:color w:val="000000"/>
          <w:sz w:val="24"/>
          <w:szCs w:val="24"/>
        </w:rPr>
        <w:t>ς</w:t>
      </w:r>
      <w:r>
        <w:rPr>
          <w:rFonts w:cs="Calibri"/>
          <w:color w:val="000000"/>
          <w:sz w:val="24"/>
          <w:szCs w:val="24"/>
        </w:rPr>
        <w:t xml:space="preserve"> φοιτητικές εστίες και συνολικά </w:t>
      </w:r>
      <w:r w:rsidR="00393017">
        <w:rPr>
          <w:rFonts w:cs="Calibri"/>
          <w:color w:val="000000"/>
          <w:sz w:val="24"/>
          <w:szCs w:val="24"/>
        </w:rPr>
        <w:t xml:space="preserve">μέσω </w:t>
      </w:r>
      <w:r w:rsidR="000B5FA1">
        <w:rPr>
          <w:rFonts w:cs="Calibri"/>
          <w:color w:val="000000"/>
          <w:sz w:val="24"/>
          <w:szCs w:val="24"/>
        </w:rPr>
        <w:t>της</w:t>
      </w:r>
      <w:r>
        <w:rPr>
          <w:rFonts w:cs="Calibri"/>
          <w:color w:val="000000"/>
          <w:sz w:val="24"/>
          <w:szCs w:val="24"/>
        </w:rPr>
        <w:t xml:space="preserve"> φοιτητική</w:t>
      </w:r>
      <w:r w:rsidR="00393017">
        <w:rPr>
          <w:rFonts w:cs="Calibri"/>
          <w:color w:val="000000"/>
          <w:sz w:val="24"/>
          <w:szCs w:val="24"/>
        </w:rPr>
        <w:t>ς</w:t>
      </w:r>
      <w:r>
        <w:rPr>
          <w:rFonts w:cs="Calibri"/>
          <w:color w:val="000000"/>
          <w:sz w:val="24"/>
          <w:szCs w:val="24"/>
        </w:rPr>
        <w:t xml:space="preserve"> μέριμνα</w:t>
      </w:r>
      <w:r w:rsidR="00393017">
        <w:rPr>
          <w:rFonts w:cs="Calibri"/>
          <w:color w:val="000000"/>
          <w:sz w:val="24"/>
          <w:szCs w:val="24"/>
        </w:rPr>
        <w:t>ς</w:t>
      </w:r>
      <w:r>
        <w:rPr>
          <w:rFonts w:cs="Calibri"/>
          <w:color w:val="000000"/>
          <w:sz w:val="24"/>
          <w:szCs w:val="24"/>
        </w:rPr>
        <w:t xml:space="preserve">.  Η ενεργειακή αναβάθμιση των «γερασμένων» κτιριακών του υποδομών και η «Πράσινη Μετάβαση» του Πανεπιστημίου Ιωαννίνων που θα συμβάλουν καθοριστικά στον οικονομικό </w:t>
      </w:r>
      <w:proofErr w:type="spellStart"/>
      <w:r>
        <w:rPr>
          <w:rFonts w:cs="Calibri"/>
          <w:color w:val="000000"/>
          <w:sz w:val="24"/>
          <w:szCs w:val="24"/>
        </w:rPr>
        <w:t>εξορθολογισμό</w:t>
      </w:r>
      <w:proofErr w:type="spellEnd"/>
      <w:r w:rsidR="004C6AA1">
        <w:rPr>
          <w:rFonts w:cs="Calibri"/>
          <w:color w:val="000000"/>
          <w:sz w:val="24"/>
          <w:szCs w:val="24"/>
        </w:rPr>
        <w:t xml:space="preserve"> </w:t>
      </w:r>
      <w:r w:rsidR="000B5FA1">
        <w:rPr>
          <w:rFonts w:cs="Calibri"/>
          <w:color w:val="000000"/>
          <w:sz w:val="24"/>
          <w:szCs w:val="24"/>
        </w:rPr>
        <w:t>της</w:t>
      </w:r>
      <w:r>
        <w:rPr>
          <w:rFonts w:cs="Calibri"/>
          <w:color w:val="000000"/>
          <w:sz w:val="24"/>
          <w:szCs w:val="24"/>
        </w:rPr>
        <w:t xml:space="preserve"> λειτουργίας του Ιδρύματος αποτέλεσε βασική προτεραιότητα από την πρώτη ημέρα λειτουργίας του Συμβουλίου. Το Πανεπιστήμιο Ιωαννίνων εξακολουθεί σήμερα να </w:t>
      </w:r>
      <w:r w:rsidR="00577434">
        <w:rPr>
          <w:rFonts w:cs="Calibri"/>
          <w:color w:val="000000"/>
          <w:sz w:val="24"/>
          <w:szCs w:val="24"/>
        </w:rPr>
        <w:t>δοκιμάζεται και να αντιμετωπίζει ανυπέρβλητες δυσκολίες στην κάλυψη αναγκών</w:t>
      </w:r>
      <w:r>
        <w:rPr>
          <w:rFonts w:cs="Calibri"/>
          <w:color w:val="000000"/>
          <w:sz w:val="24"/>
          <w:szCs w:val="24"/>
        </w:rPr>
        <w:t xml:space="preserve"> πετρελαίου θέρμανσης και ηλεκτρικού ρεύματος.</w:t>
      </w:r>
    </w:p>
    <w:p w:rsidR="00FB701F" w:rsidRDefault="00FB701F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C25163" w:rsidRDefault="00093DB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Η ανάγκη διεθνοποίησης των δράσεων του Πανεπιστημίου με τη λειτουργία διεπιστημονικών και καινοτόμων ξ</w:t>
      </w:r>
      <w:r w:rsidR="00577434">
        <w:rPr>
          <w:rFonts w:cs="Calibri"/>
          <w:color w:val="000000"/>
          <w:sz w:val="24"/>
          <w:szCs w:val="24"/>
        </w:rPr>
        <w:t>ενόγλωσσων προγραμμάτων σπουδών</w:t>
      </w:r>
      <w:r>
        <w:rPr>
          <w:rFonts w:cs="Calibri"/>
          <w:color w:val="000000"/>
          <w:sz w:val="24"/>
          <w:szCs w:val="24"/>
        </w:rPr>
        <w:t xml:space="preserve"> αποτελεί πρωταρχικό στόχο του Συμβουλίου στην κατεύθυνση </w:t>
      </w:r>
      <w:r w:rsidR="000B5FA1">
        <w:rPr>
          <w:rFonts w:cs="Calibri"/>
          <w:color w:val="000000"/>
          <w:sz w:val="24"/>
          <w:szCs w:val="24"/>
        </w:rPr>
        <w:t>της</w:t>
      </w:r>
      <w:r>
        <w:rPr>
          <w:rFonts w:cs="Calibri"/>
          <w:color w:val="000000"/>
          <w:sz w:val="24"/>
          <w:szCs w:val="24"/>
        </w:rPr>
        <w:t xml:space="preserve"> ανάπτυξης κόμβου εκπαίδευσης και </w:t>
      </w:r>
      <w:r w:rsidRPr="00577434">
        <w:rPr>
          <w:rFonts w:cs="Calibri"/>
          <w:sz w:val="24"/>
          <w:szCs w:val="24"/>
        </w:rPr>
        <w:t>έρευνας στα Δυτικά Βαλκάνια</w:t>
      </w:r>
      <w:r w:rsidR="00C25163" w:rsidRPr="00577434">
        <w:rPr>
          <w:rFonts w:cs="Calibri"/>
          <w:sz w:val="24"/>
          <w:szCs w:val="24"/>
        </w:rPr>
        <w:t xml:space="preserve">, </w:t>
      </w:r>
      <w:r w:rsidRPr="00577434">
        <w:rPr>
          <w:rFonts w:cs="Calibri"/>
          <w:sz w:val="24"/>
          <w:szCs w:val="24"/>
        </w:rPr>
        <w:t>την Αδριατική</w:t>
      </w:r>
      <w:r w:rsidR="00C25163" w:rsidRPr="00577434">
        <w:rPr>
          <w:rFonts w:cs="Calibri"/>
          <w:sz w:val="24"/>
          <w:szCs w:val="24"/>
        </w:rPr>
        <w:t xml:space="preserve">, </w:t>
      </w:r>
      <w:r w:rsidR="00C25163">
        <w:rPr>
          <w:rFonts w:cs="Calibri"/>
          <w:color w:val="000000"/>
          <w:sz w:val="24"/>
          <w:szCs w:val="24"/>
        </w:rPr>
        <w:t>την υπόλοιπη Ευρώπη και στο</w:t>
      </w:r>
      <w:r w:rsidR="009204F0">
        <w:rPr>
          <w:rFonts w:cs="Calibri"/>
          <w:color w:val="000000"/>
          <w:sz w:val="24"/>
          <w:szCs w:val="24"/>
        </w:rPr>
        <w:t>ν</w:t>
      </w:r>
      <w:r w:rsidR="00C25163">
        <w:rPr>
          <w:rFonts w:cs="Calibri"/>
          <w:color w:val="000000"/>
          <w:sz w:val="24"/>
          <w:szCs w:val="24"/>
        </w:rPr>
        <w:t xml:space="preserve"> διεθνή χώρο.  </w:t>
      </w:r>
    </w:p>
    <w:p w:rsidR="00C25163" w:rsidRDefault="00C25163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FB701F" w:rsidRPr="00C25163" w:rsidRDefault="00577434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Στην προσπάθειά</w:t>
      </w:r>
      <w:r w:rsidR="004C6AA1">
        <w:rPr>
          <w:rFonts w:cs="Calibri"/>
          <w:color w:val="000000"/>
          <w:sz w:val="24"/>
          <w:szCs w:val="24"/>
        </w:rPr>
        <w:t xml:space="preserve"> </w:t>
      </w:r>
      <w:r w:rsidR="007F5218">
        <w:rPr>
          <w:rFonts w:cs="Calibri"/>
          <w:color w:val="000000"/>
          <w:sz w:val="24"/>
          <w:szCs w:val="24"/>
        </w:rPr>
        <w:t>μας</w:t>
      </w:r>
      <w:r w:rsidR="00093DB2" w:rsidRPr="00577434">
        <w:rPr>
          <w:rFonts w:cs="Calibri"/>
          <w:color w:val="000000"/>
          <w:sz w:val="24"/>
          <w:szCs w:val="24"/>
        </w:rPr>
        <w:t xml:space="preserve"> να ενδυναμώσουμε το</w:t>
      </w:r>
      <w:r>
        <w:rPr>
          <w:rFonts w:cs="Calibri"/>
          <w:color w:val="000000"/>
          <w:sz w:val="24"/>
          <w:szCs w:val="24"/>
        </w:rPr>
        <w:t>ν</w:t>
      </w:r>
      <w:r w:rsidR="00093DB2" w:rsidRPr="00577434">
        <w:rPr>
          <w:rFonts w:cs="Calibri"/>
          <w:color w:val="000000"/>
          <w:sz w:val="24"/>
          <w:szCs w:val="24"/>
        </w:rPr>
        <w:t xml:space="preserve"> δημόσιο χαρακτήρα και την κοινωνική αποστολή του Πανεπιστημίου Ιωαννίνων ζητάμε την </w:t>
      </w:r>
      <w:bookmarkStart w:id="0" w:name="_Hlk154176493"/>
      <w:r w:rsidR="00093DB2" w:rsidRPr="00577434">
        <w:rPr>
          <w:rFonts w:cs="Calibri"/>
          <w:sz w:val="24"/>
          <w:szCs w:val="24"/>
        </w:rPr>
        <w:t xml:space="preserve">έμπρακτη και γενναία </w:t>
      </w:r>
      <w:bookmarkEnd w:id="0"/>
      <w:r w:rsidR="00093DB2" w:rsidRPr="00577434">
        <w:rPr>
          <w:rFonts w:cs="Calibri"/>
          <w:sz w:val="24"/>
          <w:szCs w:val="24"/>
        </w:rPr>
        <w:t xml:space="preserve">υποστήριξη </w:t>
      </w:r>
      <w:r w:rsidR="000B5FA1">
        <w:rPr>
          <w:rFonts w:cs="Calibri"/>
          <w:sz w:val="24"/>
          <w:szCs w:val="24"/>
        </w:rPr>
        <w:t>της</w:t>
      </w:r>
      <w:r w:rsidR="00093DB2" w:rsidRPr="00577434">
        <w:rPr>
          <w:rFonts w:cs="Calibri"/>
          <w:sz w:val="24"/>
          <w:szCs w:val="24"/>
        </w:rPr>
        <w:t xml:space="preserve"> Πολιτείας.</w:t>
      </w:r>
      <w:r w:rsidR="00853B80">
        <w:rPr>
          <w:rFonts w:cs="Calibri"/>
          <w:color w:val="000000"/>
          <w:sz w:val="24"/>
          <w:szCs w:val="24"/>
        </w:rPr>
        <w:t xml:space="preserve">  Η ενίσχυση του Δημόσιου Πανεπιστημί</w:t>
      </w:r>
      <w:r w:rsidR="00093DB2" w:rsidRPr="00577434">
        <w:rPr>
          <w:rFonts w:cs="Calibri"/>
          <w:color w:val="000000"/>
          <w:sz w:val="24"/>
          <w:szCs w:val="24"/>
        </w:rPr>
        <w:t xml:space="preserve">ου στο πλαίσιο του πολυδιάστατου ρόλου του και </w:t>
      </w:r>
      <w:r w:rsidR="000B5FA1">
        <w:rPr>
          <w:rFonts w:cs="Calibri"/>
          <w:color w:val="000000"/>
          <w:sz w:val="24"/>
          <w:szCs w:val="24"/>
        </w:rPr>
        <w:t>της</w:t>
      </w:r>
      <w:r w:rsidR="00093DB2" w:rsidRPr="00577434">
        <w:rPr>
          <w:rFonts w:cs="Calibri"/>
          <w:color w:val="000000"/>
          <w:sz w:val="24"/>
          <w:szCs w:val="24"/>
        </w:rPr>
        <w:t xml:space="preserve"> ουσιαστικής συμβολής του στη συνολική πρόοδο και ευημερία </w:t>
      </w:r>
      <w:r w:rsidR="000B5FA1">
        <w:rPr>
          <w:rFonts w:cs="Calibri"/>
          <w:color w:val="000000"/>
          <w:sz w:val="24"/>
          <w:szCs w:val="24"/>
        </w:rPr>
        <w:t>της</w:t>
      </w:r>
      <w:r w:rsidR="00093DB2" w:rsidRPr="00577434">
        <w:rPr>
          <w:rFonts w:cs="Calibri"/>
          <w:color w:val="000000"/>
          <w:sz w:val="24"/>
          <w:szCs w:val="24"/>
        </w:rPr>
        <w:t xml:space="preserve"> κοινωνίας, πρέπει να αποτελέσει εθνικό στόχο.</w:t>
      </w:r>
    </w:p>
    <w:p w:rsidR="00FB701F" w:rsidRDefault="00FB701F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FB701F" w:rsidRPr="00577434" w:rsidRDefault="00093DB2">
      <w:pPr>
        <w:spacing w:after="0" w:line="276" w:lineRule="auto"/>
        <w:jc w:val="both"/>
        <w:rPr>
          <w:rFonts w:cs="Calibri"/>
          <w:sz w:val="24"/>
          <w:szCs w:val="24"/>
        </w:rPr>
      </w:pPr>
      <w:r w:rsidRPr="00577434">
        <w:rPr>
          <w:rFonts w:cs="Calibri"/>
          <w:sz w:val="24"/>
          <w:szCs w:val="24"/>
        </w:rPr>
        <w:t xml:space="preserve">Στον κοινά </w:t>
      </w:r>
      <w:r w:rsidR="005460F6" w:rsidRPr="00577434">
        <w:rPr>
          <w:rFonts w:cs="Calibri"/>
          <w:sz w:val="24"/>
          <w:szCs w:val="24"/>
        </w:rPr>
        <w:t xml:space="preserve">με τα εξαγγελλόμενα από τον Υπουργό Παιδείας </w:t>
      </w:r>
      <w:r w:rsidRPr="00577434">
        <w:rPr>
          <w:rFonts w:cs="Calibri"/>
          <w:sz w:val="24"/>
          <w:szCs w:val="24"/>
        </w:rPr>
        <w:t>αποδεκτό στόχο «να γίνει η Ελλάδα Π</w:t>
      </w:r>
      <w:r w:rsidR="00F14A25">
        <w:rPr>
          <w:rFonts w:cs="Calibri"/>
          <w:sz w:val="24"/>
          <w:szCs w:val="24"/>
        </w:rPr>
        <w:t>εριφερειακό Κέντρο Εκπαίδευσης»</w:t>
      </w:r>
      <w:r w:rsidRPr="00577434">
        <w:rPr>
          <w:rFonts w:cs="Calibri"/>
          <w:sz w:val="24"/>
          <w:szCs w:val="24"/>
        </w:rPr>
        <w:t xml:space="preserve"> το Συμβούλιο </w:t>
      </w:r>
      <w:r w:rsidR="00C477E8">
        <w:rPr>
          <w:rFonts w:cs="Calibri"/>
          <w:sz w:val="24"/>
          <w:szCs w:val="24"/>
        </w:rPr>
        <w:t xml:space="preserve">Διοίκησης </w:t>
      </w:r>
      <w:r w:rsidRPr="00577434">
        <w:rPr>
          <w:rFonts w:cs="Calibri"/>
          <w:sz w:val="24"/>
          <w:szCs w:val="24"/>
        </w:rPr>
        <w:t>του Πανε</w:t>
      </w:r>
      <w:r w:rsidR="00DC1C2C">
        <w:rPr>
          <w:rFonts w:cs="Calibri"/>
          <w:sz w:val="24"/>
          <w:szCs w:val="24"/>
        </w:rPr>
        <w:t>πιστημίου Ιωαννίνων επικεντρώνεται</w:t>
      </w:r>
      <w:r w:rsidR="00D47DD5">
        <w:rPr>
          <w:rFonts w:cs="Calibri"/>
          <w:sz w:val="24"/>
          <w:szCs w:val="24"/>
        </w:rPr>
        <w:t xml:space="preserve"> με τη συγκεκριμένη</w:t>
      </w:r>
      <w:r w:rsidRPr="00577434">
        <w:rPr>
          <w:rFonts w:cs="Calibri"/>
          <w:sz w:val="24"/>
          <w:szCs w:val="24"/>
        </w:rPr>
        <w:t xml:space="preserve"> ανακοίνωση στα κρίσιμα ζητήματα πραγματοποίησής του</w:t>
      </w:r>
      <w:r w:rsidR="00114D6F">
        <w:rPr>
          <w:rFonts w:cs="Calibri"/>
          <w:sz w:val="24"/>
          <w:szCs w:val="24"/>
        </w:rPr>
        <w:t>,</w:t>
      </w:r>
      <w:r w:rsidRPr="00577434">
        <w:rPr>
          <w:rFonts w:cs="Calibri"/>
          <w:sz w:val="24"/>
          <w:szCs w:val="24"/>
        </w:rPr>
        <w:t xml:space="preserve"> που είναι σήμερα επιτακτικά η </w:t>
      </w:r>
      <w:r w:rsidR="00C72CAA" w:rsidRPr="00577434">
        <w:rPr>
          <w:rFonts w:cs="Calibri"/>
          <w:sz w:val="24"/>
          <w:szCs w:val="24"/>
        </w:rPr>
        <w:t xml:space="preserve">έμπρακτη και γενναία </w:t>
      </w:r>
      <w:r w:rsidR="00F14A25">
        <w:rPr>
          <w:rFonts w:cs="Calibri"/>
          <w:sz w:val="24"/>
          <w:szCs w:val="24"/>
        </w:rPr>
        <w:t xml:space="preserve">παντοειδής </w:t>
      </w:r>
      <w:r w:rsidR="00114D6F">
        <w:rPr>
          <w:rFonts w:cs="Calibri"/>
          <w:sz w:val="24"/>
          <w:szCs w:val="24"/>
        </w:rPr>
        <w:t>ενίσχυση του Δημόσι</w:t>
      </w:r>
      <w:r w:rsidRPr="00577434">
        <w:rPr>
          <w:rFonts w:cs="Calibri"/>
          <w:sz w:val="24"/>
          <w:szCs w:val="24"/>
        </w:rPr>
        <w:t>ου Πανεπιστημίου.</w:t>
      </w:r>
    </w:p>
    <w:p w:rsidR="00C72CAA" w:rsidRDefault="00C72C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0B5FA1" w:rsidRDefault="000B5FA1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C72CAA" w:rsidRPr="00C72CAA" w:rsidRDefault="000B5FA1" w:rsidP="000B5FA1">
      <w:pPr>
        <w:spacing w:after="0" w:line="276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Ιωάννινα, 11 Ιανουαρίου 2024</w:t>
      </w:r>
    </w:p>
    <w:sectPr w:rsidR="00C72CAA" w:rsidRPr="00C72CAA" w:rsidSect="00B06001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E0" w:rsidRDefault="003346E0">
      <w:pPr>
        <w:spacing w:after="0" w:line="240" w:lineRule="auto"/>
      </w:pPr>
      <w:r>
        <w:separator/>
      </w:r>
    </w:p>
  </w:endnote>
  <w:endnote w:type="continuationSeparator" w:id="0">
    <w:p w:rsidR="003346E0" w:rsidRDefault="0033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E0" w:rsidRDefault="003346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46E0" w:rsidRDefault="0033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01F"/>
    <w:rsid w:val="00072D29"/>
    <w:rsid w:val="00093DB2"/>
    <w:rsid w:val="000B5FA1"/>
    <w:rsid w:val="00114D6F"/>
    <w:rsid w:val="001308CB"/>
    <w:rsid w:val="001C5708"/>
    <w:rsid w:val="00264BE5"/>
    <w:rsid w:val="0027782E"/>
    <w:rsid w:val="003346E0"/>
    <w:rsid w:val="00337549"/>
    <w:rsid w:val="003505F3"/>
    <w:rsid w:val="00370DFD"/>
    <w:rsid w:val="00392E34"/>
    <w:rsid w:val="00393017"/>
    <w:rsid w:val="00410642"/>
    <w:rsid w:val="00441D27"/>
    <w:rsid w:val="00482409"/>
    <w:rsid w:val="004824F3"/>
    <w:rsid w:val="004A5F50"/>
    <w:rsid w:val="004C6AA1"/>
    <w:rsid w:val="005460F6"/>
    <w:rsid w:val="00577434"/>
    <w:rsid w:val="005D08C9"/>
    <w:rsid w:val="00662410"/>
    <w:rsid w:val="0069584F"/>
    <w:rsid w:val="006C17C4"/>
    <w:rsid w:val="00756D55"/>
    <w:rsid w:val="00785262"/>
    <w:rsid w:val="007C062F"/>
    <w:rsid w:val="007F5218"/>
    <w:rsid w:val="00852229"/>
    <w:rsid w:val="00853B80"/>
    <w:rsid w:val="008879B7"/>
    <w:rsid w:val="00911120"/>
    <w:rsid w:val="009204F0"/>
    <w:rsid w:val="009531AC"/>
    <w:rsid w:val="00A23B84"/>
    <w:rsid w:val="00A30B09"/>
    <w:rsid w:val="00AD49C9"/>
    <w:rsid w:val="00B06001"/>
    <w:rsid w:val="00B63CA0"/>
    <w:rsid w:val="00BF1AB2"/>
    <w:rsid w:val="00C01C00"/>
    <w:rsid w:val="00C07FE5"/>
    <w:rsid w:val="00C25163"/>
    <w:rsid w:val="00C26E0A"/>
    <w:rsid w:val="00C31549"/>
    <w:rsid w:val="00C477E8"/>
    <w:rsid w:val="00C72CAA"/>
    <w:rsid w:val="00CE58C2"/>
    <w:rsid w:val="00D10ECE"/>
    <w:rsid w:val="00D209A1"/>
    <w:rsid w:val="00D3003E"/>
    <w:rsid w:val="00D47DD5"/>
    <w:rsid w:val="00D537EC"/>
    <w:rsid w:val="00DC1C2C"/>
    <w:rsid w:val="00DD23EB"/>
    <w:rsid w:val="00E33836"/>
    <w:rsid w:val="00E357C2"/>
    <w:rsid w:val="00E60F91"/>
    <w:rsid w:val="00EA3E35"/>
    <w:rsid w:val="00F14231"/>
    <w:rsid w:val="00F14A25"/>
    <w:rsid w:val="00FB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B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8879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C72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27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C26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 ΚΑΡΑΜΑΝΗΣ</dc:creator>
  <cp:lastModifiedBy>user</cp:lastModifiedBy>
  <cp:revision>20</cp:revision>
  <cp:lastPrinted>2024-01-11T12:32:00Z</cp:lastPrinted>
  <dcterms:created xsi:type="dcterms:W3CDTF">2024-01-11T12:03:00Z</dcterms:created>
  <dcterms:modified xsi:type="dcterms:W3CDTF">2024-01-11T13:08:00Z</dcterms:modified>
</cp:coreProperties>
</file>